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BDC" w:rsidRPr="00B832D0" w:rsidRDefault="00A11BDC" w:rsidP="00A11BD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832D0">
        <w:rPr>
          <w:rFonts w:ascii="Times New Roman" w:hAnsi="Times New Roman" w:cs="Times New Roman"/>
          <w:b/>
          <w:sz w:val="28"/>
          <w:szCs w:val="28"/>
          <w:lang w:val="uk-UA"/>
        </w:rPr>
        <w:t>Урок 6. Дріжджі – одноклітинні гриби. Цвілеві гриби.</w:t>
      </w:r>
    </w:p>
    <w:p w:rsidR="00A11BDC" w:rsidRDefault="00A11BDC" w:rsidP="00A11BDC">
      <w:pPr>
        <w:spacing w:line="360" w:lineRule="auto"/>
        <w:rPr>
          <w:rFonts w:ascii="Times New Roman" w:hAnsi="Times New Roman" w:cs="Times New Roman"/>
          <w:b/>
          <w:bCs/>
          <w:color w:val="3F3F3F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bCs/>
          <w:color w:val="3F3F3F"/>
          <w:sz w:val="28"/>
          <w:szCs w:val="28"/>
          <w:shd w:val="clear" w:color="auto" w:fill="FFFFFF"/>
          <w:lang w:val="uk-UA"/>
        </w:rPr>
        <w:t xml:space="preserve">Мета: </w:t>
      </w:r>
    </w:p>
    <w:p w:rsidR="00A11BDC" w:rsidRPr="005718EC" w:rsidRDefault="00A11BDC" w:rsidP="00A11BD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718EC">
        <w:rPr>
          <w:rFonts w:ascii="Times New Roman" w:hAnsi="Times New Roman" w:cs="Times New Roman"/>
          <w:b/>
          <w:bCs/>
          <w:color w:val="3F3F3F"/>
          <w:sz w:val="28"/>
          <w:szCs w:val="28"/>
          <w:shd w:val="clear" w:color="auto" w:fill="FFFFFF"/>
          <w:lang w:val="uk-UA"/>
        </w:rPr>
        <w:t>Освітня.</w:t>
      </w:r>
      <w:r w:rsidRPr="005718EC">
        <w:rPr>
          <w:rStyle w:val="apple-converted-space"/>
          <w:rFonts w:ascii="Times New Roman" w:hAnsi="Times New Roman" w:cs="Times New Roman"/>
          <w:color w:val="3F3F3F"/>
          <w:sz w:val="28"/>
          <w:szCs w:val="28"/>
          <w:shd w:val="clear" w:color="auto" w:fill="FFFFFF"/>
        </w:rPr>
        <w:t> </w:t>
      </w:r>
      <w:r w:rsidRPr="00B55CC1">
        <w:rPr>
          <w:rFonts w:ascii="Times New Roman" w:hAnsi="Times New Roman" w:cs="Times New Roman"/>
          <w:sz w:val="28"/>
          <w:szCs w:val="28"/>
          <w:lang w:val="uk-UA"/>
        </w:rPr>
        <w:t>Продовжити знайомити учнів з царством Гриби; ознайомити з особливостями розвитку мікроскопічних грибів, дати поняття “цвілеві гриби”.</w:t>
      </w:r>
      <w:r w:rsidRPr="00B55CC1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718EC">
        <w:rPr>
          <w:rFonts w:ascii="Times New Roman" w:hAnsi="Times New Roman" w:cs="Times New Roman"/>
          <w:b/>
          <w:bCs/>
          <w:color w:val="3F3F3F"/>
          <w:sz w:val="28"/>
          <w:szCs w:val="28"/>
          <w:shd w:val="clear" w:color="auto" w:fill="FFFFFF"/>
          <w:lang w:val="uk-UA"/>
        </w:rPr>
        <w:t>Розвиваюча.</w:t>
      </w:r>
      <w:r w:rsidRPr="005718EC">
        <w:rPr>
          <w:rStyle w:val="apple-converted-space"/>
          <w:rFonts w:ascii="Times New Roman" w:hAnsi="Times New Roman" w:cs="Times New Roman"/>
          <w:b/>
          <w:bCs/>
          <w:color w:val="3F3F3F"/>
          <w:sz w:val="28"/>
          <w:szCs w:val="28"/>
          <w:shd w:val="clear" w:color="auto" w:fill="FFFFFF"/>
        </w:rPr>
        <w:t> </w:t>
      </w:r>
      <w:r w:rsidRPr="00B55CC1">
        <w:rPr>
          <w:rFonts w:ascii="Times New Roman" w:hAnsi="Times New Roman" w:cs="Times New Roman"/>
          <w:sz w:val="28"/>
          <w:szCs w:val="28"/>
          <w:lang w:val="uk-UA"/>
        </w:rPr>
        <w:t>Розвивати уміння порівнювати будову та процеси життєдіяльності представників царства грибів між собою та з іншими організмами; уміння спостерігати, аналізувати та робити висновки.</w:t>
      </w:r>
      <w:r w:rsidRPr="00B55CC1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B55CC1">
        <w:rPr>
          <w:rFonts w:ascii="Times New Roman" w:hAnsi="Times New Roman" w:cs="Times New Roman"/>
          <w:b/>
          <w:sz w:val="28"/>
          <w:szCs w:val="28"/>
          <w:lang w:val="uk-UA"/>
        </w:rPr>
        <w:t>Виховна.</w:t>
      </w:r>
      <w:r w:rsidRPr="00B55CC1">
        <w:rPr>
          <w:lang w:val="uk-UA"/>
        </w:rPr>
        <w:t> </w:t>
      </w:r>
      <w:r w:rsidRPr="00B55CC1">
        <w:rPr>
          <w:rFonts w:ascii="Times New Roman" w:hAnsi="Times New Roman" w:cs="Times New Roman"/>
          <w:sz w:val="28"/>
          <w:szCs w:val="28"/>
          <w:lang w:val="uk-UA"/>
        </w:rPr>
        <w:t>Виховувати бережливе ставлення до оточуючого середовища; сприяти екологічному вихованню.</w:t>
      </w:r>
    </w:p>
    <w:p w:rsidR="00A11BDC" w:rsidRPr="00B55CC1" w:rsidRDefault="00A11BDC" w:rsidP="00A11BD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b/>
          <w:sz w:val="28"/>
          <w:szCs w:val="28"/>
          <w:lang w:val="uk-UA"/>
        </w:rPr>
        <w:t>Очікувані результати</w:t>
      </w:r>
      <w:r w:rsidRPr="00B55CC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B55CC1">
        <w:rPr>
          <w:rFonts w:ascii="Times New Roman" w:hAnsi="Times New Roman" w:cs="Times New Roman"/>
          <w:sz w:val="28"/>
          <w:szCs w:val="28"/>
          <w:lang w:val="uk-UA"/>
        </w:rPr>
        <w:t> </w:t>
      </w:r>
      <w:r w:rsidRPr="00B55CC1">
        <w:rPr>
          <w:rFonts w:ascii="Times New Roman" w:hAnsi="Times New Roman" w:cs="Times New Roman"/>
          <w:sz w:val="28"/>
          <w:szCs w:val="28"/>
          <w:lang w:val="uk-UA"/>
        </w:rPr>
        <w:t>учні мають знати загальні ознаки мікроскопічних грибів та їх представників; учні мають пояснювати значення грибів у природі та в житті людини; порівнювати будову і життєдіяльність різних груп грибів.</w:t>
      </w:r>
    </w:p>
    <w:p w:rsidR="00A11BDC" w:rsidRPr="00B55CC1" w:rsidRDefault="00A11BDC" w:rsidP="00A11BD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b/>
          <w:sz w:val="28"/>
          <w:szCs w:val="28"/>
          <w:lang w:val="uk-UA"/>
        </w:rPr>
        <w:t>Базові поняття та терміни</w:t>
      </w:r>
      <w:r w:rsidRPr="00B55CC1">
        <w:rPr>
          <w:rFonts w:ascii="Times New Roman" w:hAnsi="Times New Roman" w:cs="Times New Roman"/>
          <w:sz w:val="28"/>
          <w:szCs w:val="28"/>
          <w:lang w:val="uk-UA"/>
        </w:rPr>
        <w:t>: брунькування, конідії,антибіотики,мікози.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798B">
        <w:rPr>
          <w:rFonts w:ascii="Times New Roman" w:hAnsi="Times New Roman" w:cs="Times New Roman"/>
          <w:color w:val="FF0000"/>
          <w:sz w:val="28"/>
          <w:szCs w:val="28"/>
          <w:lang w:val="uk-UA"/>
        </w:rPr>
        <w:t>(слайд 2)</w:t>
      </w:r>
    </w:p>
    <w:p w:rsidR="00A11BDC" w:rsidRPr="00B55CC1" w:rsidRDefault="00A11BDC" w:rsidP="00A11BD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b/>
          <w:sz w:val="28"/>
          <w:szCs w:val="28"/>
          <w:lang w:val="uk-UA"/>
        </w:rPr>
        <w:t>Розминка.</w:t>
      </w:r>
      <w:r w:rsidRPr="00B55CC1">
        <w:rPr>
          <w:rFonts w:ascii="Times New Roman" w:hAnsi="Times New Roman" w:cs="Times New Roman"/>
          <w:sz w:val="28"/>
          <w:szCs w:val="28"/>
          <w:lang w:val="uk-UA"/>
        </w:rPr>
        <w:t xml:space="preserve"> Споглядання зеленої точки. </w:t>
      </w:r>
      <w:proofErr w:type="spellStart"/>
      <w:r w:rsidRPr="0001798B">
        <w:rPr>
          <w:rFonts w:ascii="Times New Roman" w:hAnsi="Times New Roman" w:cs="Times New Roman"/>
          <w:i/>
          <w:sz w:val="28"/>
          <w:szCs w:val="28"/>
          <w:lang w:val="uk-UA"/>
        </w:rPr>
        <w:t>Валеологічна</w:t>
      </w:r>
      <w:proofErr w:type="spellEnd"/>
      <w:r w:rsidRPr="000179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розминка</w:t>
      </w:r>
      <w:r w:rsidRPr="00B55CC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1798B">
        <w:rPr>
          <w:rFonts w:ascii="Times New Roman" w:hAnsi="Times New Roman" w:cs="Times New Roman"/>
          <w:color w:val="FF0000"/>
          <w:sz w:val="28"/>
          <w:szCs w:val="28"/>
          <w:lang w:val="uk-UA"/>
        </w:rPr>
        <w:t>(слайд 3)</w:t>
      </w:r>
      <w:r w:rsidRPr="00B55CC1">
        <w:rPr>
          <w:rFonts w:ascii="Times New Roman" w:hAnsi="Times New Roman" w:cs="Times New Roman"/>
          <w:sz w:val="28"/>
          <w:szCs w:val="28"/>
          <w:lang w:val="uk-UA"/>
        </w:rPr>
        <w:t xml:space="preserve"> Актуалізація опорних знань</w:t>
      </w:r>
    </w:p>
    <w:p w:rsidR="00A11BDC" w:rsidRPr="0001798B" w:rsidRDefault="00A11BDC" w:rsidP="00A11BDC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b/>
          <w:sz w:val="28"/>
          <w:szCs w:val="28"/>
          <w:lang w:val="uk-UA"/>
        </w:rPr>
        <w:t>Повідомлення теми та мети уроку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1798B">
        <w:rPr>
          <w:rFonts w:ascii="Times New Roman" w:hAnsi="Times New Roman" w:cs="Times New Roman"/>
          <w:color w:val="FF0000"/>
          <w:sz w:val="28"/>
          <w:szCs w:val="28"/>
          <w:lang w:val="uk-UA"/>
        </w:rPr>
        <w:t>(слайд 1)</w:t>
      </w:r>
    </w:p>
    <w:p w:rsidR="00A11BDC" w:rsidRPr="00B55CC1" w:rsidRDefault="00A11BDC" w:rsidP="00A11BD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b/>
          <w:sz w:val="28"/>
          <w:szCs w:val="28"/>
          <w:lang w:val="uk-UA"/>
        </w:rPr>
        <w:t>Сприйняття та засвоєння нового матеріалу</w:t>
      </w:r>
    </w:p>
    <w:p w:rsidR="00A11BDC" w:rsidRPr="00B55CC1" w:rsidRDefault="00A11BDC" w:rsidP="00A11BDC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sz w:val="28"/>
          <w:szCs w:val="28"/>
          <w:lang w:val="uk-UA"/>
        </w:rPr>
        <w:t xml:space="preserve">Що таке дріжджі?. Яке їх значення? Бесіда. Повідомлення учня. </w:t>
      </w:r>
    </w:p>
    <w:p w:rsidR="00A11BDC" w:rsidRPr="00B55CC1" w:rsidRDefault="00A11BDC" w:rsidP="00A11BDC">
      <w:pPr>
        <w:pStyle w:val="a3"/>
        <w:spacing w:after="0" w:line="360" w:lineRule="auto"/>
        <w:ind w:left="0"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sz w:val="28"/>
          <w:szCs w:val="28"/>
          <w:lang w:val="uk-UA"/>
        </w:rPr>
        <w:t>Вже в ХХ столітті до нашої ери людина зуміла «приручити» дріжджі, навіть не знаючи про їх </w:t>
      </w:r>
      <w:hyperlink r:id="rId5" w:tooltip="Існування" w:history="1">
        <w:r w:rsidRPr="00B55CC1">
          <w:rPr>
            <w:rFonts w:ascii="Times New Roman" w:hAnsi="Times New Roman" w:cs="Times New Roman"/>
            <w:sz w:val="28"/>
            <w:szCs w:val="28"/>
            <w:lang w:val="uk-UA"/>
          </w:rPr>
          <w:t>існування</w:t>
        </w:r>
      </w:hyperlink>
      <w:r w:rsidRPr="00B55CC1">
        <w:rPr>
          <w:rFonts w:ascii="Times New Roman" w:hAnsi="Times New Roman" w:cs="Times New Roman"/>
          <w:sz w:val="28"/>
          <w:szCs w:val="28"/>
          <w:lang w:val="uk-UA"/>
        </w:rPr>
        <w:t>. Дріжджі працювали на людину, створюючи різні підбадьорливі </w:t>
      </w:r>
      <w:hyperlink r:id="rId6" w:tooltip="Напої" w:history="1">
        <w:r w:rsidRPr="00B55CC1">
          <w:rPr>
            <w:rFonts w:ascii="Times New Roman" w:hAnsi="Times New Roman" w:cs="Times New Roman"/>
            <w:sz w:val="28"/>
            <w:szCs w:val="28"/>
            <w:lang w:val="uk-UA"/>
          </w:rPr>
          <w:t>напої</w:t>
        </w:r>
      </w:hyperlink>
      <w:r w:rsidRPr="00B55CC1">
        <w:rPr>
          <w:rFonts w:ascii="Times New Roman" w:hAnsi="Times New Roman" w:cs="Times New Roman"/>
          <w:sz w:val="28"/>
          <w:szCs w:val="28"/>
          <w:lang w:val="uk-UA"/>
        </w:rPr>
        <w:t>, що містять </w:t>
      </w:r>
      <w:hyperlink r:id="rId7" w:tooltip="Етиловий спирт" w:history="1">
        <w:r w:rsidRPr="00B55CC1">
          <w:rPr>
            <w:rFonts w:ascii="Times New Roman" w:hAnsi="Times New Roman" w:cs="Times New Roman"/>
            <w:sz w:val="28"/>
            <w:szCs w:val="28"/>
            <w:lang w:val="uk-UA"/>
          </w:rPr>
          <w:t>етиловий спирт</w:t>
        </w:r>
      </w:hyperlink>
      <w:r w:rsidRPr="00B55CC1">
        <w:rPr>
          <w:rFonts w:ascii="Times New Roman" w:hAnsi="Times New Roman" w:cs="Times New Roman"/>
          <w:sz w:val="28"/>
          <w:szCs w:val="28"/>
          <w:lang w:val="uk-UA"/>
        </w:rPr>
        <w:t>. Напій, що нагадує сучасне </w:t>
      </w:r>
      <w:hyperlink r:id="rId8" w:tooltip="Пиво" w:history="1">
        <w:r w:rsidRPr="00B55CC1">
          <w:rPr>
            <w:rFonts w:ascii="Times New Roman" w:hAnsi="Times New Roman" w:cs="Times New Roman"/>
            <w:sz w:val="28"/>
            <w:szCs w:val="28"/>
            <w:lang w:val="uk-UA"/>
          </w:rPr>
          <w:t>пиво </w:t>
        </w:r>
      </w:hyperlink>
      <w:r w:rsidRPr="00B55CC1">
        <w:rPr>
          <w:rFonts w:ascii="Times New Roman" w:hAnsi="Times New Roman" w:cs="Times New Roman"/>
          <w:sz w:val="28"/>
          <w:szCs w:val="28"/>
          <w:lang w:val="uk-UA"/>
        </w:rPr>
        <w:t>(«буза»), був відомий вже в Давньому Єгипті. Там же виник спосіб приготування хліба з кислого дріжджового тіста. Це стало ясно після </w:t>
      </w:r>
      <w:hyperlink r:id="rId9" w:tooltip="Того" w:history="1">
        <w:r w:rsidRPr="00B55CC1">
          <w:rPr>
            <w:rFonts w:ascii="Times New Roman" w:hAnsi="Times New Roman" w:cs="Times New Roman"/>
            <w:sz w:val="28"/>
            <w:szCs w:val="28"/>
            <w:lang w:val="uk-UA"/>
          </w:rPr>
          <w:t>того</w:t>
        </w:r>
      </w:hyperlink>
      <w:r w:rsidRPr="00B55CC1">
        <w:rPr>
          <w:rFonts w:ascii="Times New Roman" w:hAnsi="Times New Roman" w:cs="Times New Roman"/>
          <w:sz w:val="28"/>
          <w:szCs w:val="28"/>
          <w:lang w:val="uk-UA"/>
        </w:rPr>
        <w:t>, як у розкопках храму і гробниць </w:t>
      </w:r>
      <w:hyperlink r:id="rId10" w:tooltip="Фараон" w:history="1">
        <w:r w:rsidRPr="00B55CC1">
          <w:rPr>
            <w:rFonts w:ascii="Times New Roman" w:hAnsi="Times New Roman" w:cs="Times New Roman"/>
            <w:sz w:val="28"/>
            <w:szCs w:val="28"/>
            <w:lang w:val="uk-UA"/>
          </w:rPr>
          <w:t>фараона</w:t>
        </w:r>
      </w:hyperlink>
      <w:r w:rsidRPr="00B55CC1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F146A3" w:rsidRPr="00F146A3">
        <w:fldChar w:fldCharType="begin"/>
      </w:r>
      <w:r w:rsidR="00C80C20" w:rsidRPr="00C80C20">
        <w:rPr>
          <w:lang w:val="uk-UA"/>
        </w:rPr>
        <w:instrText xml:space="preserve"> </w:instrText>
      </w:r>
      <w:r w:rsidR="00C80C20">
        <w:instrText>HYPERLINK</w:instrText>
      </w:r>
      <w:r w:rsidR="00C80C20" w:rsidRPr="00C80C20">
        <w:rPr>
          <w:lang w:val="uk-UA"/>
        </w:rPr>
        <w:instrText xml:space="preserve"> "</w:instrText>
      </w:r>
      <w:r w:rsidR="00C80C20">
        <w:instrText>http</w:instrText>
      </w:r>
      <w:r w:rsidR="00C80C20" w:rsidRPr="00C80C20">
        <w:rPr>
          <w:lang w:val="uk-UA"/>
        </w:rPr>
        <w:instrText>://</w:instrText>
      </w:r>
      <w:r w:rsidR="00C80C20">
        <w:instrText>ua</w:instrText>
      </w:r>
      <w:r w:rsidR="00C80C20" w:rsidRPr="00C80C20">
        <w:rPr>
          <w:lang w:val="uk-UA"/>
        </w:rPr>
        <w:instrText>-</w:instrText>
      </w:r>
      <w:r w:rsidR="00C80C20">
        <w:instrText>referat</w:instrText>
      </w:r>
      <w:r w:rsidR="00C80C20" w:rsidRPr="00C80C20">
        <w:rPr>
          <w:lang w:val="uk-UA"/>
        </w:rPr>
        <w:instrText>.</w:instrText>
      </w:r>
      <w:r w:rsidR="00C80C20">
        <w:instrText>com</w:instrText>
      </w:r>
      <w:r w:rsidR="00C80C20" w:rsidRPr="00C80C20">
        <w:rPr>
          <w:lang w:val="uk-UA"/>
        </w:rPr>
        <w:instrText>/%</w:instrText>
      </w:r>
      <w:r w:rsidR="00C80C20">
        <w:instrText>D</w:instrText>
      </w:r>
      <w:r w:rsidR="00C80C20" w:rsidRPr="00C80C20">
        <w:rPr>
          <w:lang w:val="uk-UA"/>
        </w:rPr>
        <w:instrText>0%95%</w:instrText>
      </w:r>
      <w:r w:rsidR="00C80C20">
        <w:instrText>D</w:instrText>
      </w:r>
      <w:r w:rsidR="00C80C20" w:rsidRPr="00C80C20">
        <w:rPr>
          <w:lang w:val="uk-UA"/>
        </w:rPr>
        <w:instrText>1%85%</w:instrText>
      </w:r>
      <w:r w:rsidR="00C80C20">
        <w:instrText>D</w:instrText>
      </w:r>
      <w:r w:rsidR="00C80C20" w:rsidRPr="00C80C20">
        <w:rPr>
          <w:lang w:val="uk-UA"/>
        </w:rPr>
        <w:instrText>0%</w:instrText>
      </w:r>
      <w:r w:rsidR="00C80C20">
        <w:instrText>BD</w:instrText>
      </w:r>
      <w:r w:rsidR="00C80C20" w:rsidRPr="00C80C20">
        <w:rPr>
          <w:lang w:val="uk-UA"/>
        </w:rPr>
        <w:instrText>%</w:instrText>
      </w:r>
      <w:r w:rsidR="00C80C20">
        <w:instrText>D</w:instrText>
      </w:r>
      <w:r w:rsidR="00C80C20" w:rsidRPr="00C80C20">
        <w:rPr>
          <w:lang w:val="uk-UA"/>
        </w:rPr>
        <w:instrText>0%</w:instrText>
      </w:r>
      <w:r w:rsidR="00C80C20">
        <w:instrText>B</w:instrText>
      </w:r>
      <w:r w:rsidR="00C80C20" w:rsidRPr="00C80C20">
        <w:rPr>
          <w:lang w:val="uk-UA"/>
        </w:rPr>
        <w:instrText>0%</w:instrText>
      </w:r>
      <w:r w:rsidR="00C80C20">
        <w:instrText>D</w:instrText>
      </w:r>
      <w:r w:rsidR="00C80C20" w:rsidRPr="00C80C20">
        <w:rPr>
          <w:lang w:val="uk-UA"/>
        </w:rPr>
        <w:instrText>1%82%</w:instrText>
      </w:r>
      <w:r w:rsidR="00C80C20">
        <w:instrText>D</w:instrText>
      </w:r>
      <w:r w:rsidR="00C80C20" w:rsidRPr="00C80C20">
        <w:rPr>
          <w:lang w:val="uk-UA"/>
        </w:rPr>
        <w:instrText>0%</w:instrText>
      </w:r>
      <w:r w:rsidR="00C80C20">
        <w:instrText>BE</w:instrText>
      </w:r>
      <w:r w:rsidR="00C80C20" w:rsidRPr="00C80C20">
        <w:rPr>
          <w:lang w:val="uk-UA"/>
        </w:rPr>
        <w:instrText>%</w:instrText>
      </w:r>
      <w:r w:rsidR="00C80C20">
        <w:instrText>D</w:instrText>
      </w:r>
      <w:r w:rsidR="00C80C20" w:rsidRPr="00C80C20">
        <w:rPr>
          <w:lang w:val="uk-UA"/>
        </w:rPr>
        <w:instrText>0%</w:instrText>
      </w:r>
      <w:r w:rsidR="00C80C20">
        <w:instrText>BD</w:instrText>
      </w:r>
      <w:r w:rsidR="00C80C20" w:rsidRPr="00C80C20">
        <w:rPr>
          <w:lang w:val="uk-UA"/>
        </w:rPr>
        <w:instrText>" \</w:instrText>
      </w:r>
      <w:r w:rsidR="00C80C20">
        <w:instrText>o</w:instrText>
      </w:r>
      <w:r w:rsidR="00C80C20" w:rsidRPr="00C80C20">
        <w:rPr>
          <w:lang w:val="uk-UA"/>
        </w:rPr>
        <w:instrText xml:space="preserve"> "Ехнатон" </w:instrText>
      </w:r>
      <w:r w:rsidR="00F146A3" w:rsidRPr="00F146A3">
        <w:fldChar w:fldCharType="separate"/>
      </w:r>
      <w:r w:rsidRPr="00B55CC1">
        <w:rPr>
          <w:rFonts w:ascii="Times New Roman" w:hAnsi="Times New Roman" w:cs="Times New Roman"/>
          <w:sz w:val="28"/>
          <w:szCs w:val="28"/>
          <w:lang w:val="uk-UA"/>
        </w:rPr>
        <w:t>Ехнатона</w:t>
      </w:r>
      <w:proofErr w:type="spellEnd"/>
      <w:r w:rsidR="00F146A3"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 w:rsidRPr="00B55CC1">
        <w:rPr>
          <w:rFonts w:ascii="Times New Roman" w:hAnsi="Times New Roman" w:cs="Times New Roman"/>
          <w:sz w:val="28"/>
          <w:szCs w:val="28"/>
          <w:lang w:val="uk-UA"/>
        </w:rPr>
        <w:t xml:space="preserve"> і його дружини - легендарної </w:t>
      </w:r>
      <w:proofErr w:type="spellStart"/>
      <w:r w:rsidRPr="00B55CC1">
        <w:rPr>
          <w:rFonts w:ascii="Times New Roman" w:hAnsi="Times New Roman" w:cs="Times New Roman"/>
          <w:sz w:val="28"/>
          <w:szCs w:val="28"/>
          <w:lang w:val="uk-UA"/>
        </w:rPr>
        <w:t>Нефертіті</w:t>
      </w:r>
      <w:proofErr w:type="spellEnd"/>
      <w:r w:rsidRPr="00B55CC1">
        <w:rPr>
          <w:rFonts w:ascii="Times New Roman" w:hAnsi="Times New Roman" w:cs="Times New Roman"/>
          <w:sz w:val="28"/>
          <w:szCs w:val="28"/>
          <w:lang w:val="uk-UA"/>
        </w:rPr>
        <w:t xml:space="preserve">, що жили в другій половині XIV століття до нашої ери, археологи натрапили на скупчення форм для випічки хліба та глечиків для пивоваріння. </w:t>
      </w:r>
    </w:p>
    <w:p w:rsidR="00A11BDC" w:rsidRPr="00B55CC1" w:rsidRDefault="00A11BDC" w:rsidP="00A11BDC">
      <w:pPr>
        <w:pStyle w:val="a3"/>
        <w:spacing w:after="0" w:line="360" w:lineRule="auto"/>
        <w:ind w:left="0"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sz w:val="28"/>
          <w:szCs w:val="28"/>
          <w:lang w:val="uk-UA"/>
        </w:rPr>
        <w:lastRenderedPageBreak/>
        <w:t>ХIХ століття, починаючи з 30-х років це період зародження наукових знань про дріжджі, коли були зроблені перші наукові описи дріжджів , способів їх розмноження, спороутворення. </w:t>
      </w:r>
      <w:hyperlink r:id="rId11" w:tooltip="Саме" w:history="1">
        <w:r w:rsidRPr="00B55CC1">
          <w:rPr>
            <w:rFonts w:ascii="Times New Roman" w:hAnsi="Times New Roman" w:cs="Times New Roman"/>
            <w:sz w:val="28"/>
            <w:szCs w:val="28"/>
            <w:lang w:val="uk-UA"/>
          </w:rPr>
          <w:t>Саме</w:t>
        </w:r>
      </w:hyperlink>
      <w:r w:rsidRPr="00B55CC1">
        <w:rPr>
          <w:rFonts w:ascii="Times New Roman" w:hAnsi="Times New Roman" w:cs="Times New Roman"/>
          <w:sz w:val="28"/>
          <w:szCs w:val="28"/>
          <w:lang w:val="uk-UA"/>
        </w:rPr>
        <w:t> в цей період дріжджі були названі цукровими грибами. У хлібопекарській промисловості дріжджі використовують для отримання пухкого тіста. За підвищеної температури процеси бродіння відбуваються інтенсивно й пухирці вуглекислого газу піднімають тісто. Крім того, дріжджі багаті на вітаміни. Тому з пивних дріжджів виготовляють вітамінні препарати. А багаті на </w:t>
      </w:r>
      <w:hyperlink r:id="rId12" w:tooltip="Білки. Повні уроки" w:history="1">
        <w:r w:rsidRPr="00B55CC1">
          <w:rPr>
            <w:rFonts w:ascii="Times New Roman" w:hAnsi="Times New Roman" w:cs="Times New Roman"/>
            <w:sz w:val="28"/>
            <w:szCs w:val="28"/>
            <w:lang w:val="uk-UA"/>
          </w:rPr>
          <w:t>білки</w:t>
        </w:r>
      </w:hyperlink>
      <w:r w:rsidRPr="00B55CC1">
        <w:rPr>
          <w:rFonts w:ascii="Times New Roman" w:hAnsi="Times New Roman" w:cs="Times New Roman"/>
          <w:sz w:val="28"/>
          <w:szCs w:val="28"/>
          <w:lang w:val="uk-UA"/>
        </w:rPr>
        <w:t> кормові дріжджі людина використовує для годівлі свійських тварин.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Але відомі дріжджі, які викликають грибкові захворювання людини – мікози.</w:t>
      </w:r>
    </w:p>
    <w:p w:rsidR="00A11BDC" w:rsidRPr="00B55CC1" w:rsidRDefault="00A11BDC" w:rsidP="00A11BDC">
      <w:pPr>
        <w:pStyle w:val="a3"/>
        <w:numPr>
          <w:ilvl w:val="0"/>
          <w:numId w:val="1"/>
        </w:numPr>
        <w:spacing w:after="0" w:line="360" w:lineRule="auto"/>
        <w:ind w:left="0"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i/>
          <w:sz w:val="28"/>
          <w:szCs w:val="28"/>
          <w:lang w:val="uk-UA"/>
        </w:rPr>
        <w:t>Інтерактивна вправа «Коло знань».</w:t>
      </w:r>
      <w:r w:rsidRPr="00B55CC1">
        <w:rPr>
          <w:rFonts w:ascii="Times New Roman" w:hAnsi="Times New Roman" w:cs="Times New Roman"/>
          <w:sz w:val="28"/>
          <w:szCs w:val="28"/>
          <w:lang w:val="uk-UA"/>
        </w:rPr>
        <w:t xml:space="preserve"> Учні діляться на групи і отримують порядкові номери. Кожна група досліджує своє питання. По команді вчителя, учасники груп розходяться, утворюючи нові групи таким чином: перша група – перші номери, друга група – другі номери… і так далі. Таким чином у кожній команді є учні, що досліджували різні питання Кожний учасник новоствореної групи навчає  своєму питанню.</w:t>
      </w:r>
    </w:p>
    <w:p w:rsidR="00A11BDC" w:rsidRPr="00B55CC1" w:rsidRDefault="00A11BDC" w:rsidP="00A11BDC">
      <w:pPr>
        <w:pStyle w:val="a3"/>
        <w:spacing w:after="0" w:line="360" w:lineRule="auto"/>
        <w:ind w:left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Завдання для першої групи: </w:t>
      </w:r>
    </w:p>
    <w:p w:rsidR="00A11BDC" w:rsidRPr="00B55CC1" w:rsidRDefault="00A11BDC" w:rsidP="00A11BD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sz w:val="28"/>
          <w:szCs w:val="28"/>
          <w:lang w:val="uk-UA"/>
        </w:rPr>
        <w:t>Прочитати розділ §52 «Дріжджі»;</w:t>
      </w:r>
    </w:p>
    <w:p w:rsidR="00A11BDC" w:rsidRPr="00B55CC1" w:rsidRDefault="00A11BDC" w:rsidP="00A11BD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sz w:val="28"/>
          <w:szCs w:val="28"/>
          <w:lang w:val="uk-UA"/>
        </w:rPr>
        <w:t>Середовище існування дріжджів;</w:t>
      </w:r>
    </w:p>
    <w:p w:rsidR="00A11BDC" w:rsidRPr="00C8144F" w:rsidRDefault="00A11BDC" w:rsidP="00A11BD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sz w:val="28"/>
          <w:szCs w:val="28"/>
          <w:lang w:val="uk-UA"/>
        </w:rPr>
        <w:t>Яка будова клітини дріжджів;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(мал. 228) </w:t>
      </w:r>
      <w:r w:rsidRPr="00C8144F">
        <w:rPr>
          <w:rFonts w:ascii="Times New Roman" w:hAnsi="Times New Roman" w:cs="Times New Roman"/>
          <w:color w:val="FF0000"/>
          <w:sz w:val="28"/>
          <w:szCs w:val="28"/>
          <w:lang w:val="uk-UA"/>
        </w:rPr>
        <w:t>(слайд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«Клітини дріжджів)</w:t>
      </w:r>
      <w:r w:rsidRPr="00C8144F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A11BDC" w:rsidRPr="00B55CC1" w:rsidRDefault="00A11BDC" w:rsidP="00A11BD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sz w:val="28"/>
          <w:szCs w:val="28"/>
          <w:lang w:val="uk-UA"/>
        </w:rPr>
        <w:t>Як розмножуються дріжджі;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144F">
        <w:rPr>
          <w:rFonts w:ascii="Times New Roman" w:hAnsi="Times New Roman" w:cs="Times New Roman"/>
          <w:color w:val="FF0000"/>
          <w:sz w:val="28"/>
          <w:szCs w:val="28"/>
          <w:lang w:val="uk-UA"/>
        </w:rPr>
        <w:t>(слайд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Відеофрагмент</w:t>
      </w:r>
      <w:proofErr w:type="spellEnd"/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11BDC" w:rsidRPr="00B55CC1" w:rsidRDefault="00A11BDC" w:rsidP="00A11BD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sz w:val="28"/>
          <w:szCs w:val="28"/>
          <w:lang w:val="uk-UA"/>
        </w:rPr>
        <w:t>Як отримують енергію.</w:t>
      </w:r>
    </w:p>
    <w:p w:rsidR="00A11BDC" w:rsidRPr="00B55CC1" w:rsidRDefault="00A11BDC" w:rsidP="00A11BD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i/>
          <w:sz w:val="28"/>
          <w:szCs w:val="28"/>
          <w:lang w:val="uk-UA"/>
        </w:rPr>
        <w:t>Завдання для другої групи:</w:t>
      </w:r>
    </w:p>
    <w:p w:rsidR="00A11BDC" w:rsidRPr="00B55CC1" w:rsidRDefault="00A11BDC" w:rsidP="00A11BD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sz w:val="28"/>
          <w:szCs w:val="28"/>
          <w:lang w:val="uk-UA"/>
        </w:rPr>
        <w:t>Прочитати розділ §52 «Цвілеві гриби»;</w:t>
      </w:r>
    </w:p>
    <w:p w:rsidR="00A11BDC" w:rsidRPr="00B55CC1" w:rsidRDefault="00A11BDC" w:rsidP="00A11BD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sz w:val="28"/>
          <w:szCs w:val="28"/>
          <w:lang w:val="uk-UA"/>
        </w:rPr>
        <w:t>На якому субстраті живуть цвілеві гриби;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144F">
        <w:rPr>
          <w:rFonts w:ascii="Times New Roman" w:hAnsi="Times New Roman" w:cs="Times New Roman"/>
          <w:color w:val="FF0000"/>
          <w:sz w:val="28"/>
          <w:szCs w:val="28"/>
          <w:lang w:val="uk-UA"/>
        </w:rPr>
        <w:t>(слайд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«Цвілеві гриби»)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11BDC" w:rsidRPr="00B55CC1" w:rsidRDefault="00A11BDC" w:rsidP="00A11BD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sz w:val="28"/>
          <w:szCs w:val="28"/>
          <w:lang w:val="uk-UA"/>
        </w:rPr>
        <w:t>Яка будова міцелію;</w:t>
      </w:r>
    </w:p>
    <w:p w:rsidR="00A11BDC" w:rsidRPr="00B55CC1" w:rsidRDefault="00A11BDC" w:rsidP="00A11BD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sz w:val="28"/>
          <w:szCs w:val="28"/>
          <w:lang w:val="uk-UA"/>
        </w:rPr>
        <w:t>Як розмножується чорна пліснявка.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144F">
        <w:rPr>
          <w:rFonts w:ascii="Times New Roman" w:hAnsi="Times New Roman" w:cs="Times New Roman"/>
          <w:color w:val="FF0000"/>
          <w:sz w:val="28"/>
          <w:szCs w:val="28"/>
          <w:lang w:val="uk-UA"/>
        </w:rPr>
        <w:t>(слайд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6643">
        <w:rPr>
          <w:rFonts w:ascii="Times New Roman" w:hAnsi="Times New Roman" w:cs="Times New Roman"/>
          <w:color w:val="FF0000"/>
          <w:sz w:val="28"/>
          <w:szCs w:val="28"/>
          <w:lang w:val="uk-UA"/>
        </w:rPr>
        <w:t>«Мукор під мікроскопом»)</w:t>
      </w:r>
    </w:p>
    <w:p w:rsidR="00A11BDC" w:rsidRPr="00B55CC1" w:rsidRDefault="00A11BDC" w:rsidP="00A11BD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i/>
          <w:sz w:val="28"/>
          <w:szCs w:val="28"/>
          <w:lang w:val="uk-UA"/>
        </w:rPr>
        <w:t>Завдання для третьої групи:</w:t>
      </w:r>
    </w:p>
    <w:p w:rsidR="00A11BDC" w:rsidRPr="00B55CC1" w:rsidRDefault="00A11BDC" w:rsidP="00A11BD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sz w:val="28"/>
          <w:szCs w:val="28"/>
          <w:lang w:val="uk-UA"/>
        </w:rPr>
        <w:t xml:space="preserve">Прочитати розділ §52 «Цвілеві гриби. </w:t>
      </w:r>
      <w:proofErr w:type="spellStart"/>
      <w:r w:rsidRPr="00B55CC1">
        <w:rPr>
          <w:rFonts w:ascii="Times New Roman" w:hAnsi="Times New Roman" w:cs="Times New Roman"/>
          <w:sz w:val="28"/>
          <w:szCs w:val="28"/>
          <w:lang w:val="uk-UA"/>
        </w:rPr>
        <w:t>Пеніцил</w:t>
      </w:r>
      <w:proofErr w:type="spellEnd"/>
      <w:r w:rsidRPr="00B55CC1">
        <w:rPr>
          <w:rFonts w:ascii="Times New Roman" w:hAnsi="Times New Roman" w:cs="Times New Roman"/>
          <w:sz w:val="28"/>
          <w:szCs w:val="28"/>
          <w:lang w:val="uk-UA"/>
        </w:rPr>
        <w:t xml:space="preserve"> »;</w:t>
      </w:r>
    </w:p>
    <w:p w:rsidR="00A11BDC" w:rsidRPr="00B55CC1" w:rsidRDefault="00A11BDC" w:rsidP="00A11BD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sz w:val="28"/>
          <w:szCs w:val="28"/>
          <w:lang w:val="uk-UA"/>
        </w:rPr>
        <w:t xml:space="preserve">Яка будова міцелію </w:t>
      </w:r>
      <w:proofErr w:type="spellStart"/>
      <w:r w:rsidRPr="00B55CC1">
        <w:rPr>
          <w:rFonts w:ascii="Times New Roman" w:hAnsi="Times New Roman" w:cs="Times New Roman"/>
          <w:sz w:val="28"/>
          <w:szCs w:val="28"/>
          <w:lang w:val="uk-UA"/>
        </w:rPr>
        <w:t>пеніцилу</w:t>
      </w:r>
      <w:proofErr w:type="spellEnd"/>
      <w:r w:rsidRPr="00B55CC1"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96457">
        <w:rPr>
          <w:rFonts w:ascii="Times New Roman" w:hAnsi="Times New Roman" w:cs="Times New Roman"/>
          <w:color w:val="FF0000"/>
          <w:sz w:val="28"/>
          <w:szCs w:val="28"/>
          <w:lang w:val="uk-UA"/>
        </w:rPr>
        <w:t>(слайд «</w:t>
      </w:r>
      <w:proofErr w:type="spellStart"/>
      <w:r w:rsidRPr="00C96457">
        <w:rPr>
          <w:rFonts w:ascii="Times New Roman" w:hAnsi="Times New Roman" w:cs="Times New Roman"/>
          <w:color w:val="FF0000"/>
          <w:sz w:val="28"/>
          <w:szCs w:val="28"/>
          <w:lang w:val="uk-UA"/>
        </w:rPr>
        <w:t>Пеніцил</w:t>
      </w:r>
      <w:proofErr w:type="spellEnd"/>
      <w:r w:rsidRPr="00C96457">
        <w:rPr>
          <w:rFonts w:ascii="Times New Roman" w:hAnsi="Times New Roman" w:cs="Times New Roman"/>
          <w:color w:val="FF0000"/>
          <w:sz w:val="28"/>
          <w:szCs w:val="28"/>
          <w:lang w:val="uk-UA"/>
        </w:rPr>
        <w:t>)</w:t>
      </w:r>
    </w:p>
    <w:p w:rsidR="00A11BDC" w:rsidRPr="00B55CC1" w:rsidRDefault="00A11BDC" w:rsidP="00A11BD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sz w:val="28"/>
          <w:szCs w:val="28"/>
          <w:lang w:val="uk-UA"/>
        </w:rPr>
        <w:lastRenderedPageBreak/>
        <w:t>Що таке конідії;</w:t>
      </w:r>
    </w:p>
    <w:p w:rsidR="00A11BDC" w:rsidRPr="00B55CC1" w:rsidRDefault="00A11BDC" w:rsidP="00A11BD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sz w:val="28"/>
          <w:szCs w:val="28"/>
          <w:lang w:val="uk-UA"/>
        </w:rPr>
        <w:t>Що таке антибіотики.</w:t>
      </w:r>
    </w:p>
    <w:p w:rsidR="00A11BDC" w:rsidRPr="00B55CC1" w:rsidRDefault="00A11BDC" w:rsidP="00A11BD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i/>
          <w:sz w:val="28"/>
          <w:szCs w:val="28"/>
          <w:lang w:val="uk-UA"/>
        </w:rPr>
        <w:t>Завдання для четвертої  групи:</w:t>
      </w:r>
    </w:p>
    <w:p w:rsidR="00A11BDC" w:rsidRPr="00B55CC1" w:rsidRDefault="00A11BDC" w:rsidP="00A11BD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sz w:val="28"/>
          <w:szCs w:val="28"/>
          <w:lang w:val="uk-UA"/>
        </w:rPr>
        <w:t xml:space="preserve">Прочитати розділ §52 «Цвілеві гриби. </w:t>
      </w:r>
      <w:proofErr w:type="spellStart"/>
      <w:r w:rsidRPr="00B55CC1">
        <w:rPr>
          <w:rFonts w:ascii="Times New Roman" w:hAnsi="Times New Roman" w:cs="Times New Roman"/>
          <w:sz w:val="28"/>
          <w:szCs w:val="28"/>
          <w:lang w:val="uk-UA"/>
        </w:rPr>
        <w:t>Аспергіл</w:t>
      </w:r>
      <w:proofErr w:type="spellEnd"/>
      <w:r w:rsidRPr="00B55CC1"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A11BDC" w:rsidRPr="00B55CC1" w:rsidRDefault="00A11BDC" w:rsidP="00A11BD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sz w:val="28"/>
          <w:szCs w:val="28"/>
          <w:lang w:val="uk-UA"/>
        </w:rPr>
        <w:t>Де оселяється цей гриб;</w:t>
      </w:r>
    </w:p>
    <w:p w:rsidR="00A11BDC" w:rsidRPr="00B55CC1" w:rsidRDefault="00A11BDC" w:rsidP="00A11BD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sz w:val="28"/>
          <w:szCs w:val="28"/>
          <w:lang w:val="uk-UA"/>
        </w:rPr>
        <w:t>Як розмножується;</w:t>
      </w:r>
    </w:p>
    <w:p w:rsidR="00A11BDC" w:rsidRPr="00B55CC1" w:rsidRDefault="00A11BDC" w:rsidP="00A11BD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sz w:val="28"/>
          <w:szCs w:val="28"/>
          <w:lang w:val="uk-UA"/>
        </w:rPr>
        <w:t xml:space="preserve">Яку хворобу викликає. </w:t>
      </w:r>
    </w:p>
    <w:p w:rsidR="00A11BDC" w:rsidRPr="00B55CC1" w:rsidRDefault="00A11BDC" w:rsidP="00A11BDC">
      <w:pPr>
        <w:pStyle w:val="a3"/>
        <w:numPr>
          <w:ilvl w:val="0"/>
          <w:numId w:val="1"/>
        </w:numPr>
        <w:spacing w:after="0" w:line="360" w:lineRule="auto"/>
        <w:ind w:left="0" w:firstLine="72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5C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Звіти груп. Повідомлення учня </w:t>
      </w:r>
    </w:p>
    <w:p w:rsidR="00A11BDC" w:rsidRPr="008C7668" w:rsidRDefault="00A11BDC" w:rsidP="00A11BDC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r w:rsidRPr="005718EC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Відкриття пеніциліну</w:t>
      </w:r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Pr="008C766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( слайд О. Флемінг)</w:t>
      </w:r>
    </w:p>
    <w:p w:rsidR="00A11BDC" w:rsidRPr="00000E8A" w:rsidRDefault="00A11BDC" w:rsidP="00A11BDC">
      <w:pPr>
        <w:spacing w:after="0"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000E8A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“Дивлячись на заражені рани, на людей, які страждали й помирали і яким ми не могли допомогти, я палав бажанням знайти, нарешті, якийсь засіб, здатний убити ці мікроби”. Так говорив шотландський</w:t>
      </w:r>
      <w:r w:rsidRPr="00000E8A">
        <w:rPr>
          <w:rFonts w:ascii="Verdana" w:hAnsi="Verdana"/>
          <w:color w:val="3F3F3F"/>
          <w:sz w:val="20"/>
          <w:szCs w:val="20"/>
          <w:shd w:val="clear" w:color="auto" w:fill="FFFFFF"/>
          <w:lang w:val="uk-UA"/>
        </w:rPr>
        <w:t xml:space="preserve"> </w:t>
      </w:r>
      <w:r w:rsidRPr="00000E8A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бактеріолог Олександр Флемінг (1881–1955).  У 1945 р. був визнаний гідним Нобелівської премії з фізіології та медицини (разом з Х. Флорі й Е. </w:t>
      </w:r>
      <w:proofErr w:type="spellStart"/>
      <w:r w:rsidRPr="00000E8A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Чейном</w:t>
      </w:r>
      <w:proofErr w:type="spellEnd"/>
      <w:r w:rsidRPr="00000E8A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) за відкриття антибіотика пеніциліну.</w:t>
      </w:r>
    </w:p>
    <w:p w:rsidR="00A11BDC" w:rsidRPr="00000E8A" w:rsidRDefault="00A11BDC" w:rsidP="00A11BDC">
      <w:pPr>
        <w:spacing w:after="0"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000E8A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Як це часто трапляється в історії наукових відкриттів, успіх приходить до вдумливого і неквапливого дослідника за наявності певної частки везіння. «Чарівна куля» наздогнала Флемінга в 1929 р., коли колонія стафілококів (бактерій) у його лабораторії була випадково заражена цвілевими грибами і всі стафілококи загинули. Виявилося, що в колонію потрапив пліснявий гриб </w:t>
      </w:r>
      <w:proofErr w:type="spellStart"/>
      <w:r w:rsidRPr="00000E8A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Penicillium</w:t>
      </w:r>
      <w:proofErr w:type="spellEnd"/>
      <w:r w:rsidRPr="00000E8A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proofErr w:type="spellStart"/>
      <w:r w:rsidRPr="00000E8A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notatum</w:t>
      </w:r>
      <w:proofErr w:type="spellEnd"/>
      <w:r w:rsidRPr="00000E8A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. Речовину, яку він виділяв у </w:t>
      </w:r>
      <w:proofErr w:type="spellStart"/>
      <w:r w:rsidRPr="00000E8A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культуральне</w:t>
      </w:r>
      <w:proofErr w:type="spellEnd"/>
      <w:r w:rsidRPr="00000E8A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середовище, Флемінг назвав пеніциліном.</w:t>
      </w:r>
    </w:p>
    <w:p w:rsidR="00A11BDC" w:rsidRPr="00000E8A" w:rsidRDefault="00A11BDC" w:rsidP="00A11BDC">
      <w:pPr>
        <w:spacing w:after="0"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000E8A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Подальші дослідження показали, що навіть у великих дозах пеніцилін нетоксичний для тварин і здатний убивати дуже стійкі патогенні мікроорганізми. На жаль, у лікарні св. Марії не було біохіміків, і Флемінг не зміг одержати пеніцилін у вигляді, придатному для ін’єкцій. Цю роботу виконали в Оксфорді Г. Флорі й Е. </w:t>
      </w:r>
      <w:proofErr w:type="spellStart"/>
      <w:r w:rsidRPr="00000E8A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Чейн</w:t>
      </w:r>
      <w:proofErr w:type="spellEnd"/>
      <w:r w:rsidRPr="00000E8A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лише в 1938 р.</w:t>
      </w:r>
    </w:p>
    <w:p w:rsidR="00A11BDC" w:rsidRPr="00000E8A" w:rsidRDefault="00A11BDC" w:rsidP="00A11BDC">
      <w:pPr>
        <w:spacing w:after="0"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000E8A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У 1941 р. стало зрозуміло, що можливості пеніциліну як протимікробного агента дуже великі і його необхідно виготовляти в промислових масштабах. </w:t>
      </w:r>
      <w:r w:rsidRPr="00000E8A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lastRenderedPageBreak/>
        <w:t>Відкриття пеніциліну, а потім і інших антибіотиків здійснило справжню революцію в лікуванні інфекційних хвороб</w:t>
      </w:r>
    </w:p>
    <w:p w:rsidR="00A11BDC" w:rsidRDefault="00A11BDC" w:rsidP="00A11BDC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4F6228" w:themeColor="accent3" w:themeShade="80"/>
          <w:sz w:val="44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Тож гриби можуть проявляти і лікувальні властивості. Це ще одна сторінка в книзі рекордів </w:t>
      </w:r>
      <w:r w:rsidRPr="00A86122">
        <w:rPr>
          <w:rFonts w:ascii="Times New Roman" w:eastAsia="Times New Roman" w:hAnsi="Times New Roman" w:cs="Times New Roman"/>
          <w:color w:val="4F6228" w:themeColor="accent3" w:themeShade="80"/>
          <w:sz w:val="44"/>
          <w:szCs w:val="28"/>
          <w:lang w:val="uk-UA" w:eastAsia="ru-RU"/>
        </w:rPr>
        <w:t>«гриби цілителі»</w:t>
      </w:r>
    </w:p>
    <w:p w:rsidR="00A11BDC" w:rsidRPr="00A723B9" w:rsidRDefault="00A11BDC" w:rsidP="00A11BDC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i/>
          <w:color w:val="4F6228" w:themeColor="accent3" w:themeShade="80"/>
          <w:sz w:val="44"/>
          <w:szCs w:val="28"/>
          <w:lang w:val="uk-UA" w:eastAsia="ru-RU"/>
        </w:rPr>
      </w:pPr>
      <w:proofErr w:type="spellStart"/>
      <w:r w:rsidRPr="00A723B9"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  <w:t>Фізкульт-хвилинка</w:t>
      </w:r>
      <w:proofErr w:type="spellEnd"/>
      <w:r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  <w:t xml:space="preserve">. </w:t>
      </w:r>
      <w:r w:rsidRPr="008B50EF">
        <w:rPr>
          <w:rFonts w:ascii="Times New Roman" w:eastAsia="Times New Roman" w:hAnsi="Times New Roman" w:cs="Times New Roman"/>
          <w:i/>
          <w:color w:val="FF0000"/>
          <w:sz w:val="28"/>
          <w:szCs w:val="28"/>
          <w:lang w:val="uk-UA" w:eastAsia="ru-RU"/>
        </w:rPr>
        <w:t>(слайд)</w:t>
      </w:r>
      <w:r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Приведення організму до бадьорого стану.( за </w:t>
      </w:r>
      <w:proofErr w:type="spellStart"/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Акбашевим</w:t>
      </w:r>
      <w:proofErr w:type="spellEnd"/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br/>
        <w:t>- розминаємо кожний пальчик;</w:t>
      </w:r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br/>
        <w:t>- по черзі затискаємо кожний пальчик в долоні і виконуємо колові рухи;</w:t>
      </w:r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br/>
        <w:t>- погладжуємо передпліччя енергійними рухами долонь;</w:t>
      </w:r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br/>
      </w:r>
      <w:r w:rsidRPr="00A723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охоплюємо зап’ястя в кільце та енергійно розтираємо;</w:t>
      </w:r>
      <w:r w:rsidRPr="00A723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A723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нагинаємо по черзі кожну фалангу до долоні під прямим кутом;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- колові рухи кулачками;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- руки перед собою, пальці в замок, потягування;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- з силою потираємо долоні ( умиваємось теплом);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- руками тримаємось за край стільця, піднімаємо тіло, перекачуємось з боку на бік.</w:t>
      </w:r>
    </w:p>
    <w:p w:rsidR="00A11BDC" w:rsidRPr="00565101" w:rsidRDefault="00A11BDC" w:rsidP="00A11BDC">
      <w:pPr>
        <w:pStyle w:val="a3"/>
        <w:numPr>
          <w:ilvl w:val="0"/>
          <w:numId w:val="1"/>
        </w:numPr>
        <w:ind w:right="-1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B832D0"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  <w:t>Структурована практика</w:t>
      </w:r>
      <w:r w:rsidRPr="0056510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. </w:t>
      </w:r>
      <w:r w:rsidRPr="00565101">
        <w:rPr>
          <w:rFonts w:ascii="Times New Roman" w:hAnsi="Times New Roman" w:cs="Times New Roman"/>
          <w:sz w:val="28"/>
          <w:szCs w:val="28"/>
          <w:lang w:val="uk-UA"/>
        </w:rPr>
        <w:t>Спостереження:</w:t>
      </w:r>
    </w:p>
    <w:p w:rsidR="00A11BDC" w:rsidRPr="00E32F0C" w:rsidRDefault="00A11BDC" w:rsidP="00A11BD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86122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Учні проводять спостереження за процесом шумування дріжджами цукру: в одній пробірці міститься 5%-й розчин цукру й невелика грудочка дріжджів (дослід), у другій — дріжджі розташовуються у воді (контроль). Пробірки із зазначеним умістом підготовляються за одну-дві години до уроку. Учні відзначають помутніння рідини в дослідній пробірці, а також виділення бульбашок і появу спиртового запаху. Запалена скіпка, занурена в дослідну пробірку, гасне. Нічого подібного не спостерігається в контрольній пробірці</w:t>
      </w:r>
      <w:r w:rsidRPr="00E32F0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1BDC" w:rsidRPr="00FA3993" w:rsidRDefault="00A11BDC" w:rsidP="00A11BDC">
      <w:pPr>
        <w:spacing w:after="0" w:line="360" w:lineRule="auto"/>
        <w:rPr>
          <w:rFonts w:ascii="Times New Roman" w:eastAsia="Times New Roman" w:hAnsi="Times New Roman" w:cs="Times New Roman"/>
          <w:b/>
          <w:i/>
          <w:color w:val="161514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161514"/>
          <w:sz w:val="28"/>
          <w:szCs w:val="28"/>
          <w:lang w:val="uk-UA" w:eastAsia="ru-RU"/>
        </w:rPr>
        <w:t xml:space="preserve">Осмислення об’єктивних зв’язків. </w:t>
      </w:r>
      <w:r>
        <w:rPr>
          <w:rFonts w:ascii="Times New Roman" w:eastAsia="Times New Roman" w:hAnsi="Times New Roman" w:cs="Times New Roman"/>
          <w:b/>
          <w:i/>
          <w:color w:val="161514"/>
          <w:sz w:val="28"/>
          <w:szCs w:val="28"/>
          <w:lang w:val="uk-UA" w:eastAsia="ru-RU"/>
        </w:rPr>
        <w:t>Проведення різнорівневого лабораторного дослідження. Метод «вертушка» для обміну інформацією між різнорівневими групами</w:t>
      </w:r>
    </w:p>
    <w:p w:rsidR="00A11BDC" w:rsidRPr="00494B4C" w:rsidRDefault="00A11BDC" w:rsidP="00A11BDC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r w:rsidRPr="008B50EF">
        <w:rPr>
          <w:rFonts w:ascii="Times New Roman" w:eastAsia="Times New Roman" w:hAnsi="Times New Roman" w:cs="Times New Roman"/>
          <w:b/>
          <w:i/>
          <w:color w:val="161514"/>
          <w:sz w:val="28"/>
          <w:szCs w:val="28"/>
          <w:lang w:val="uk-UA" w:eastAsia="ru-RU"/>
        </w:rPr>
        <w:lastRenderedPageBreak/>
        <w:t>Лабораторне дослідження.</w:t>
      </w:r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 Тема. </w:t>
      </w:r>
      <w:r w:rsidRPr="008B50EF">
        <w:rPr>
          <w:rFonts w:ascii="Times New Roman" w:eastAsia="Times New Roman" w:hAnsi="Times New Roman" w:cs="Times New Roman"/>
          <w:b/>
          <w:color w:val="161514"/>
          <w:sz w:val="28"/>
          <w:szCs w:val="28"/>
          <w:lang w:val="uk-UA" w:eastAsia="ru-RU"/>
        </w:rPr>
        <w:t xml:space="preserve">Будова </w:t>
      </w:r>
      <w:r w:rsidR="000A4A84">
        <w:rPr>
          <w:rFonts w:ascii="Times New Roman" w:eastAsia="Times New Roman" w:hAnsi="Times New Roman" w:cs="Times New Roman"/>
          <w:b/>
          <w:color w:val="161514"/>
          <w:sz w:val="28"/>
          <w:szCs w:val="28"/>
          <w:lang w:val="uk-UA" w:eastAsia="ru-RU"/>
        </w:rPr>
        <w:t>цвілевих</w:t>
      </w:r>
      <w:r w:rsidRPr="008B50EF">
        <w:rPr>
          <w:rFonts w:ascii="Times New Roman" w:eastAsia="Times New Roman" w:hAnsi="Times New Roman" w:cs="Times New Roman"/>
          <w:b/>
          <w:color w:val="161514"/>
          <w:sz w:val="28"/>
          <w:szCs w:val="28"/>
          <w:lang w:val="uk-UA" w:eastAsia="ru-RU"/>
        </w:rPr>
        <w:t xml:space="preserve"> грибів</w:t>
      </w:r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Pr="00494B4C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(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презентація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Лаб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. Р.</w:t>
      </w:r>
      <w:r w:rsidRPr="00494B4C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)</w:t>
      </w:r>
    </w:p>
    <w:p w:rsidR="00A11BDC" w:rsidRPr="00AD1321" w:rsidRDefault="00A11BDC" w:rsidP="00A11BDC">
      <w:pPr>
        <w:spacing w:after="0"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8B50EF">
        <w:rPr>
          <w:rFonts w:ascii="Times New Roman" w:eastAsia="Times New Roman" w:hAnsi="Times New Roman" w:cs="Times New Roman"/>
          <w:b/>
          <w:color w:val="161514"/>
          <w:sz w:val="28"/>
          <w:szCs w:val="28"/>
          <w:lang w:val="uk-UA" w:eastAsia="ru-RU"/>
        </w:rPr>
        <w:t>Мета</w:t>
      </w:r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: ознайомитися з будовою нижчих грибів.</w:t>
      </w:r>
    </w:p>
    <w:p w:rsidR="00A11BDC" w:rsidRPr="00AD1321" w:rsidRDefault="00A11BDC" w:rsidP="00A11BDC">
      <w:pPr>
        <w:spacing w:after="0"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Обладнання та матеріали: мукор на хлібі, постійний мікропрепарат мукора, мікроскоп, лупа, препарувальний набір, предметні та накривні скельця, вода, піпетка, таблиці.</w:t>
      </w:r>
    </w:p>
    <w:p w:rsidR="00A11BDC" w:rsidRPr="005718EC" w:rsidRDefault="00A11BDC" w:rsidP="00A11BDC">
      <w:pPr>
        <w:spacing w:after="0"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</w:pPr>
      <w:proofErr w:type="spellStart"/>
      <w:r w:rsidRPr="005718EC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>Хід</w:t>
      </w:r>
      <w:proofErr w:type="spellEnd"/>
      <w:r w:rsidRPr="005718EC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 xml:space="preserve"> </w:t>
      </w:r>
      <w:proofErr w:type="spellStart"/>
      <w:r w:rsidRPr="005718EC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>роботи</w:t>
      </w:r>
      <w:proofErr w:type="spellEnd"/>
    </w:p>
    <w:p w:rsidR="00A11BDC" w:rsidRPr="00AD1321" w:rsidRDefault="00A11BDC" w:rsidP="00A11BDC">
      <w:pPr>
        <w:pStyle w:val="a3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AD1321"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  <w:t>Для учнів високого рівня.</w:t>
      </w:r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Приготуйте мікропрепарат мукору. </w:t>
      </w:r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Для цього п</w:t>
      </w:r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еренесіть за допомогою препарувальної голки </w:t>
      </w:r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часточку цвілі</w:t>
      </w:r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на предметне скло у краплю води, накрийте їх накривним скельцем Знайдіть окремі гіфи грибниці (вони мають вигляд ниток) і спорангії (мають вигляд чорних головок чи горошин, що тримаються на високих ніжках-підставках).</w:t>
      </w:r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Порівняйте побачене з малюнком у підручнику, таблицею. Зробіть малюнок та підпишіть його.</w:t>
      </w:r>
    </w:p>
    <w:p w:rsidR="00A11BDC" w:rsidRDefault="00A11BDC" w:rsidP="00A11BDC">
      <w:pPr>
        <w:pStyle w:val="a3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AD1321"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  <w:t xml:space="preserve">Для учнів достатнього рівня. </w:t>
      </w:r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Розгляньте уважно неозброєним оком скупчення мукора на харчових продуктах. </w:t>
      </w:r>
      <w:proofErr w:type="spellStart"/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>Опишіть</w:t>
      </w:r>
      <w:proofErr w:type="spellEnd"/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 xml:space="preserve">, </w:t>
      </w:r>
      <w:proofErr w:type="spellStart"/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>що</w:t>
      </w:r>
      <w:proofErr w:type="spellEnd"/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 xml:space="preserve"> </w:t>
      </w:r>
      <w:proofErr w:type="spellStart"/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>ви</w:t>
      </w:r>
      <w:proofErr w:type="spellEnd"/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 xml:space="preserve"> </w:t>
      </w:r>
      <w:proofErr w:type="spellStart"/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>побачили</w:t>
      </w:r>
      <w:proofErr w:type="spellEnd"/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Розгляньте мукор за допомогою лупи. Порівняйте побач</w:t>
      </w:r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ене</w:t>
      </w:r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,</w:t>
      </w:r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> </w:t>
      </w:r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з малюнком у підручнику і таблицею.</w:t>
      </w:r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Зробіть малюнок з підручника, підпишіть його</w:t>
      </w:r>
    </w:p>
    <w:p w:rsidR="00A11BDC" w:rsidRPr="00AD1321" w:rsidRDefault="00A11BDC" w:rsidP="00A11BDC">
      <w:pPr>
        <w:pStyle w:val="a3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  <w:t>Для учнів середнього та низького рівня.</w:t>
      </w:r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Розгляньте малюнок мукора (підручник, таблиці), знайдіть спорангії – чорні голівки зі спорами, вертикальні гіфи, на яких утворюються спорангії, міцелій, розгалужений на субстраті. Зробіть малюнок та підпишіть його</w:t>
      </w:r>
    </w:p>
    <w:p w:rsidR="00A11BDC" w:rsidRPr="00AD1321" w:rsidRDefault="00A11BDC" w:rsidP="00A11BDC">
      <w:pPr>
        <w:spacing w:after="0"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1 — гіфи;</w:t>
      </w:r>
    </w:p>
    <w:p w:rsidR="00A11BDC" w:rsidRPr="005718EC" w:rsidRDefault="00A11BDC" w:rsidP="00A11BDC">
      <w:pPr>
        <w:spacing w:after="0"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</w:pPr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2 — </w:t>
      </w:r>
      <w:proofErr w:type="spellStart"/>
      <w:r w:rsidRPr="00AD132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споранг</w:t>
      </w:r>
      <w:r w:rsidRPr="005718EC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>ій</w:t>
      </w:r>
      <w:proofErr w:type="spellEnd"/>
      <w:r w:rsidRPr="005718EC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>;</w:t>
      </w:r>
    </w:p>
    <w:p w:rsidR="00A11BDC" w:rsidRPr="005718EC" w:rsidRDefault="00A11BDC" w:rsidP="00A11BDC">
      <w:pPr>
        <w:spacing w:after="0"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</w:pPr>
      <w:r w:rsidRPr="005718EC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 xml:space="preserve">3 — </w:t>
      </w:r>
      <w:proofErr w:type="spellStart"/>
      <w:r w:rsidRPr="005718EC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>ніжка-підставка</w:t>
      </w:r>
      <w:proofErr w:type="spellEnd"/>
      <w:r w:rsidRPr="005718EC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>.</w:t>
      </w:r>
    </w:p>
    <w:p w:rsidR="00A11BDC" w:rsidRDefault="00A11BDC" w:rsidP="00A11BDC">
      <w:pPr>
        <w:spacing w:line="360" w:lineRule="auto"/>
        <w:rPr>
          <w:rFonts w:ascii="Times New Roman" w:eastAsia="Times New Roman" w:hAnsi="Times New Roman" w:cs="Times New Roman"/>
          <w:b/>
          <w:color w:val="161514"/>
          <w:sz w:val="28"/>
          <w:szCs w:val="28"/>
          <w:lang w:val="uk-UA" w:eastAsia="ru-RU"/>
        </w:rPr>
      </w:pPr>
      <w:proofErr w:type="spellStart"/>
      <w:r w:rsidRPr="00313C7B">
        <w:rPr>
          <w:rFonts w:ascii="Times New Roman" w:eastAsia="Times New Roman" w:hAnsi="Times New Roman" w:cs="Times New Roman"/>
          <w:b/>
          <w:color w:val="161514"/>
          <w:sz w:val="28"/>
          <w:szCs w:val="28"/>
          <w:lang w:eastAsia="ru-RU"/>
        </w:rPr>
        <w:t>Узагальнення</w:t>
      </w:r>
      <w:proofErr w:type="spellEnd"/>
      <w:r w:rsidRPr="00313C7B">
        <w:rPr>
          <w:rFonts w:ascii="Times New Roman" w:eastAsia="Times New Roman" w:hAnsi="Times New Roman" w:cs="Times New Roman"/>
          <w:b/>
          <w:color w:val="161514"/>
          <w:sz w:val="28"/>
          <w:szCs w:val="28"/>
          <w:lang w:eastAsia="ru-RU"/>
        </w:rPr>
        <w:t xml:space="preserve"> </w:t>
      </w:r>
      <w:proofErr w:type="spellStart"/>
      <w:r w:rsidRPr="00313C7B">
        <w:rPr>
          <w:rFonts w:ascii="Times New Roman" w:eastAsia="Times New Roman" w:hAnsi="Times New Roman" w:cs="Times New Roman"/>
          <w:b/>
          <w:color w:val="161514"/>
          <w:sz w:val="28"/>
          <w:szCs w:val="28"/>
          <w:lang w:eastAsia="ru-RU"/>
        </w:rPr>
        <w:t>й</w:t>
      </w:r>
      <w:proofErr w:type="spellEnd"/>
      <w:r w:rsidRPr="00313C7B">
        <w:rPr>
          <w:rFonts w:ascii="Times New Roman" w:eastAsia="Times New Roman" w:hAnsi="Times New Roman" w:cs="Times New Roman"/>
          <w:b/>
          <w:color w:val="161514"/>
          <w:sz w:val="28"/>
          <w:szCs w:val="28"/>
          <w:lang w:eastAsia="ru-RU"/>
        </w:rPr>
        <w:t xml:space="preserve"> </w:t>
      </w:r>
      <w:proofErr w:type="spellStart"/>
      <w:r w:rsidRPr="00313C7B">
        <w:rPr>
          <w:rFonts w:ascii="Times New Roman" w:eastAsia="Times New Roman" w:hAnsi="Times New Roman" w:cs="Times New Roman"/>
          <w:b/>
          <w:color w:val="161514"/>
          <w:sz w:val="28"/>
          <w:szCs w:val="28"/>
          <w:lang w:eastAsia="ru-RU"/>
        </w:rPr>
        <w:t>систематизація</w:t>
      </w:r>
      <w:proofErr w:type="spellEnd"/>
      <w:r w:rsidRPr="00313C7B">
        <w:rPr>
          <w:rFonts w:ascii="Times New Roman" w:eastAsia="Times New Roman" w:hAnsi="Times New Roman" w:cs="Times New Roman"/>
          <w:b/>
          <w:color w:val="161514"/>
          <w:sz w:val="28"/>
          <w:szCs w:val="28"/>
          <w:lang w:eastAsia="ru-RU"/>
        </w:rPr>
        <w:t xml:space="preserve"> </w:t>
      </w:r>
      <w:proofErr w:type="spellStart"/>
      <w:r w:rsidRPr="00313C7B">
        <w:rPr>
          <w:rFonts w:ascii="Times New Roman" w:eastAsia="Times New Roman" w:hAnsi="Times New Roman" w:cs="Times New Roman"/>
          <w:b/>
          <w:color w:val="161514"/>
          <w:sz w:val="28"/>
          <w:szCs w:val="28"/>
          <w:lang w:eastAsia="ru-RU"/>
        </w:rPr>
        <w:t>знань</w:t>
      </w:r>
      <w:proofErr w:type="spellEnd"/>
    </w:p>
    <w:p w:rsidR="00A11BDC" w:rsidRPr="00825909" w:rsidRDefault="00A11BDC" w:rsidP="00A11BDC">
      <w:pPr>
        <w:pStyle w:val="a3"/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825909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Бесіда. </w:t>
      </w:r>
    </w:p>
    <w:p w:rsidR="00A11BDC" w:rsidRDefault="00A11BDC" w:rsidP="00A11BDC">
      <w:pPr>
        <w:pStyle w:val="a3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313C7B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Які умови потрібно для розвитку цвілевих грибів?</w:t>
      </w:r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Pr="00241427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(слайд)</w:t>
      </w:r>
    </w:p>
    <w:p w:rsidR="00A11BDC" w:rsidRDefault="00A11BDC" w:rsidP="00A11BDC">
      <w:pPr>
        <w:pStyle w:val="a3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Яких правил потрібно дотримуватись, щоб уберегтись від цвілі?</w:t>
      </w:r>
    </w:p>
    <w:p w:rsidR="00A11BDC" w:rsidRDefault="00A11BDC" w:rsidP="00A11BDC">
      <w:pPr>
        <w:pStyle w:val="a3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lastRenderedPageBreak/>
        <w:t>Яке правило зашифроване у цій загадці?</w:t>
      </w:r>
    </w:p>
    <w:p w:rsidR="00A11BDC" w:rsidRPr="007D0B04" w:rsidRDefault="00A11BDC" w:rsidP="00A11BDC">
      <w:pPr>
        <w:pStyle w:val="a3"/>
        <w:spacing w:line="360" w:lineRule="auto"/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</w:pPr>
      <w:r w:rsidRPr="007D0B04"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  <w:t xml:space="preserve"> Я барвистий і цікавий,</w:t>
      </w:r>
      <w:r w:rsidRPr="007D0B04"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  <w:br/>
      </w:r>
      <w:proofErr w:type="spellStart"/>
      <w:r w:rsidRPr="007D0B04"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  <w:t>Жить</w:t>
      </w:r>
      <w:proofErr w:type="spellEnd"/>
      <w:r w:rsidRPr="007D0B04"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  <w:t xml:space="preserve"> на булках полюбляю.</w:t>
      </w:r>
      <w:r w:rsidRPr="007D0B04"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  <w:br/>
        <w:t>Хто в пакеті хліб забуде,</w:t>
      </w:r>
      <w:r w:rsidRPr="007D0B04"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  <w:br/>
        <w:t>Той знайде мене там всюди.</w:t>
      </w:r>
    </w:p>
    <w:p w:rsidR="00A11BDC" w:rsidRPr="00FA3993" w:rsidRDefault="00A11BDC" w:rsidP="00A11BDC">
      <w:pPr>
        <w:pStyle w:val="a3"/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</w:pPr>
      <w:r w:rsidRPr="00FA3993"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  <w:t>Методика «</w:t>
      </w:r>
      <w:proofErr w:type="spellStart"/>
      <w:r w:rsidRPr="00FA3993"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  <w:t>Гронування</w:t>
      </w:r>
      <w:proofErr w:type="spellEnd"/>
      <w:r w:rsidRPr="00FA3993"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  <w:t>»</w:t>
      </w:r>
    </w:p>
    <w:p w:rsidR="00A11BDC" w:rsidRDefault="00F146A3" w:rsidP="00A11BDC">
      <w:pPr>
        <w:spacing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161514"/>
          <w:sz w:val="28"/>
          <w:szCs w:val="28"/>
          <w:lang w:eastAsia="ru-RU"/>
        </w:rPr>
        <w:pict>
          <v:group id="Группа 3" o:spid="_x0000_s1026" style="position:absolute;margin-left:-.9pt;margin-top:9.5pt;width:467.55pt;height:464.05pt;z-index:251659264" coordorigin="1162,3594" coordsize="9453,7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">
            <v:oval id="Oval 3" o:spid="_x0000_s1027" style="position:absolute;left:4930;top:6073;width:1582;height:11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nWMMA&#10;AADaAAAADwAAAGRycy9kb3ducmV2LnhtbESPT2vCQBTE7wW/w/IEb83G0haJriKKIqU9GL14e2Rf&#10;/mD2bZp91fTbdwuFHoeZ+Q2zWA2uVTfqQ+PZwDRJQREX3jZcGTifdo8zUEGQLbaeycA3BVgtRw8L&#10;zKy/85FuuVQqQjhkaKAW6TKtQ1GTw5D4jjh6pe8dSpR9pW2P9wh3rX5K01ftsOG4UGNHm5qKa/7l&#10;DLyUQ/l5cdvdR27f33yz3YvI3pjJeFjPQQkN8h/+ax+sgWf4vRJvgF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enWMMAAADaAAAADwAAAAAAAAAAAAAAAACYAgAAZHJzL2Rv&#10;d25yZXYueG1sUEsFBgAAAAAEAAQA9QAAAIgDAAAAAA==&#10;" fillcolor="white [3201]" strokecolor="#9bbb59 [3206]" strokeweight="5pt">
              <v:stroke linestyle="thickThin"/>
              <v:shadow color="#868686"/>
              <v:textbox>
                <w:txbxContent>
                  <w:p w:rsidR="00A11BDC" w:rsidRPr="00825909" w:rsidRDefault="00A11BDC" w:rsidP="00A11BDC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  <w:t xml:space="preserve">Цвілеві гриби </w:t>
                    </w:r>
                  </w:p>
                </w:txbxContent>
              </v:textbox>
            </v:oval>
            <v:oval id="Oval 4" o:spid="_x0000_s1028" style="position:absolute;left:3688;top:7246;width:1482;height:7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>
              <v:textbox>
                <w:txbxContent>
                  <w:p w:rsidR="00A11BDC" w:rsidRPr="00825909" w:rsidRDefault="00A11BDC" w:rsidP="00A11BDC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  <w:t xml:space="preserve">Мукор  </w:t>
                    </w:r>
                  </w:p>
                </w:txbxContent>
              </v:textbox>
            </v:oval>
            <v:oval id="Oval 5" o:spid="_x0000_s1029" style="position:absolute;left:6512;top:7250;width:1592;height:7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>
              <v:textbox>
                <w:txbxContent>
                  <w:p w:rsidR="00A11BDC" w:rsidRPr="00825909" w:rsidRDefault="00A11BDC" w:rsidP="00A11BDC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  <w:t>Пеніцил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  <w:t xml:space="preserve">  </w:t>
                    </w:r>
                  </w:p>
                </w:txbxContent>
              </v:textbox>
            </v:oval>
            <v:oval id="Oval 6" o:spid="_x0000_s1030" style="position:absolute;left:3213;top:5656;width:1607;height:7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>
              <v:textbox>
                <w:txbxContent>
                  <w:p w:rsidR="00A11BDC" w:rsidRPr="00825909" w:rsidRDefault="00A11BDC" w:rsidP="00A11BDC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  <w:t xml:space="preserve">Дріжджі  </w:t>
                    </w:r>
                  </w:p>
                </w:txbxContent>
              </v:textbox>
            </v:oval>
            <v:oval id="Oval 7" o:spid="_x0000_s1031" style="position:absolute;left:5937;top:4764;width:2030;height:11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>
              <v:textbox>
                <w:txbxContent>
                  <w:p w:rsidR="00A11BDC" w:rsidRPr="00825909" w:rsidRDefault="00A11BDC" w:rsidP="00A11BDC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  <w:t>Грунтоутворення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  <w:t xml:space="preserve">  </w:t>
                    </w:r>
                  </w:p>
                </w:txbxContent>
              </v:textbox>
            </v:oval>
            <v:oval id="Oval 8" o:spid="_x0000_s1032" style="position:absolute;left:4930;top:7996;width:1983;height:14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>
              <v:textbox>
                <w:txbxContent>
                  <w:p w:rsidR="00A11BDC" w:rsidRPr="00825909" w:rsidRDefault="00A11BDC" w:rsidP="00A11BDC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  <w:t xml:space="preserve">Псують продукти харчування </w:t>
                    </w:r>
                  </w:p>
                </w:txbxContent>
              </v:textbox>
            </v:oval>
            <v:oval id="Oval 9" o:spid="_x0000_s1033" style="position:absolute;left:1898;top:8282;width:2562;height:1153;rotation:-1236910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yyvsQA&#10;AADbAAAADwAAAGRycy9kb3ducmV2LnhtbESPQWvDMAyF74X9B6PBLqV1NsooaZ0QSgfLZXRpf4Cw&#10;tSQslkPsttm/nw6D3STe03uf9uXsB3WjKfaBDTyvM1DENrieWwOX89tqCyomZIdDYDLwQxHK4mGx&#10;x9yFO3/SrUmtkhCOORroUhpzraPtyGNch5FYtK8weUyyTq12E94l3A/6JctetceepaHDkQ4d2e/m&#10;6g3YTf1xrrG+no7ZyS6xri6bqjXm6XGudqASzenf/Hf97gRf6OUXGU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csr7EAAAA2wAAAA8AAAAAAAAAAAAAAAAAmAIAAGRycy9k&#10;b3ducmV2LnhtbFBLBQYAAAAABAAEAPUAAACJAwAAAAA=&#10;">
              <v:textbox>
                <w:txbxContent>
                  <w:p w:rsidR="00A11BDC" w:rsidRPr="00825909" w:rsidRDefault="00A11BDC" w:rsidP="00A11BDC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  <w:t xml:space="preserve">Одноклітинний міцелій </w:t>
                    </w:r>
                  </w:p>
                </w:txbxContent>
              </v:textbox>
            </v:oval>
            <v:oval id="Oval 10" o:spid="_x0000_s1034" style="position:absolute;left:1335;top:6592;width:2171;height:11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MJz8AA&#10;AADb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4Kf7/E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MJz8AAAADbAAAADwAAAAAAAAAAAAAAAACYAgAAZHJzL2Rvd25y&#10;ZXYueG1sUEsFBgAAAAAEAAQA9QAAAIUDAAAAAA==&#10;">
              <v:textbox>
                <w:txbxContent>
                  <w:p w:rsidR="00A11BDC" w:rsidRPr="00825909" w:rsidRDefault="00A11BDC" w:rsidP="00A11BDC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  <w:t xml:space="preserve">Стелиться по субстрату </w:t>
                    </w:r>
                  </w:p>
                </w:txbxContent>
              </v:textbox>
            </v:oval>
            <v:oval id="Oval 11" o:spid="_x0000_s1035" style="position:absolute;left:3506;top:9569;width:2077;height:11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XuMAA&#10;AADb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y/h/5d4gN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GXuMAAAADbAAAADwAAAAAAAAAAAAAAAACYAgAAZHJzL2Rvd25y&#10;ZXYueG1sUEsFBgAAAAAEAAQA9QAAAIUDAAAAAA==&#10;">
              <v:textbox>
                <w:txbxContent>
                  <w:p w:rsidR="00A11BDC" w:rsidRPr="00825909" w:rsidRDefault="00A11BDC" w:rsidP="00A11BDC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  <w:t xml:space="preserve">Утворює чорну цвіль </w:t>
                    </w:r>
                  </w:p>
                </w:txbxContent>
              </v:textbox>
            </v:oval>
            <v:oval id="Oval 12" o:spid="_x0000_s1036" style="position:absolute;left:1550;top:10237;width:2226;height:9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0yI8AA&#10;AADbAAAADwAAAGRycy9kb3ducmV2LnhtbERPTWvCQBC9C/0PyxS8mY0NiqSuIhVBDz006n3Ijkkw&#10;Oxuy05j++65Q6G0e73PW29G1aqA+NJ4NzJMUFHHpbcOVgcv5MFuBCoJssfVMBn4owHbzMlljbv2D&#10;v2gopFIxhEOOBmqRLtc6lDU5DInviCN3871DibCvtO3xEcNdq9/SdKkdNhwbauzoo6byXnw7A/tq&#10;VywHnckiu+2PsrhfP0/Z3Jjp67h7ByU0yr/4z320cX4Gz1/iAXr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G0yI8AAAADbAAAADwAAAAAAAAAAAAAAAACYAgAAZHJzL2Rvd25y&#10;ZXYueG1sUEsFBgAAAAAEAAQA9QAAAIUDAAAAAA==&#10;">
              <v:textbox>
                <w:txbxContent>
                  <w:p w:rsidR="00A11BDC" w:rsidRPr="00825909" w:rsidRDefault="00A11BDC" w:rsidP="00A11BDC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  <w:t xml:space="preserve">гіфи зі спорангіями 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37" type="#_x0000_t32" style="position:absolute;left:5071;top:7165;width:204;height:25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Y8VcEAAADb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NjxVwQAAANsAAAAPAAAAAAAAAAAAAAAA&#10;AKECAABkcnMvZG93bnJldi54bWxQSwUGAAAAAAQABAD5AAAAjwMAAAAA&#10;"/>
            <v:shape id="AutoShape 14" o:spid="_x0000_s1038" type="#_x0000_t32" style="position:absolute;left:4820;top:6183;width:204;height:155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PCjMIAAADbAAAADwAAAGRycy9kb3ducmV2LnhtbERPTWvCQBC9F/oflin0UnSjECnRVUKk&#10;IIESTQteh+yYRLOzIbvV9N93BaG3ebzPWW1G04krDa61rGA2jUAQV1a3XCv4/vqYvINwHlljZ5kU&#10;/JKDzfr5aYWJtjc+0LX0tQgh7BJU0HjfJ1K6qiGDbmp74sCd7GDQBzjUUg94C+Gmk/MoWkiDLYeG&#10;BnvKGqou5Y9R4D/f8vh8KIq0ZN6m+/x4SbOjUq8vY7oE4Wn0/+KHe6fD/Bjuv4Q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jPCjMIAAADbAAAADwAAAAAAAAAAAAAA&#10;AAChAgAAZHJzL2Rvd25yZXYueG1sUEsFBgAAAAAEAAQA+QAAAJADAAAAAA==&#10;"/>
            <v:shape id="AutoShape 15" o:spid="_x0000_s1039" type="#_x0000_t32" style="position:absolute;left:2743;top:7765;width:266;height:517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Fc+8IAAADbAAAADwAAAGRycy9kb3ducmV2LnhtbERPTWvCQBC9F/oflin0UnSjUCnRVUKk&#10;IIESTQteh+yYRLOzIbs16b93BaG3ebzPWW1G04or9a6xrGA2jUAQl1Y3XCn4+f6cfIBwHllja5kU&#10;/JGDzfr5aYWxtgMf6Fr4SoQQdjEqqL3vYildWZNBN7UdceBOtjfoA+wrqXscQrhp5TyKFtJgw6Gh&#10;xo7SmspL8WsU+K+37P18yPOkYN4m++x4SdKjUq8vY7IE4Wn0/+KHe6fD/AXcfwkHyP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uFc+8IAAADbAAAADwAAAAAAAAAAAAAA&#10;AAChAgAAZHJzL2Rvd25yZXYueG1sUEsFBgAAAAAEAAQA+QAAAJADAAAAAA==&#10;"/>
            <v:shape id="AutoShape 16" o:spid="_x0000_s1040" type="#_x0000_t32" style="position:absolute;left:3882;top:7885;width:94;height:25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SiIsEAAADbAAAADwAAAGRycy9kb3ducmV2LnhtbERPTYvCMBC9L/gfwgh7WTStB1eqUUQQ&#10;xMPCag8eh2Rsi82kJrF2//1mQdjbPN7nrDaDbUVPPjSOFeTTDASxdqbhSkF53k8WIEJENtg6JgU/&#10;FGCzHr2tsDDuyd/Un2IlUgiHAhXUMXaFlEHXZDFMXUecuKvzFmOCvpLG4zOF21bOsmwuLTacGmrs&#10;aFeTvp0eVkFzLL/K/uMevV4c84vPw/nSaqXex8N2CSLSEP/FL/fBpPmf8PdLOkC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5KIiwQAAANsAAAAPAAAAAAAAAAAAAAAA&#10;AKECAABkcnMvZG93bnJldi54bWxQSwUGAAAAAAQABAD5AAAAjwMAAAAA&#10;"/>
            <v:shape id="AutoShape 17" o:spid="_x0000_s1041" type="#_x0000_t32" style="position:absolute;left:6439;top:6996;width:370;height:3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Gu8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IGV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+Gu8UAAADbAAAADwAAAAAAAAAA&#10;AAAAAAChAgAAZHJzL2Rvd25yZXYueG1sUEsFBgAAAAAEAAQA+QAAAJMDAAAAAA==&#10;"/>
            <v:shape id="AutoShape 18" o:spid="_x0000_s1042" type="#_x0000_t32" style="position:absolute;left:6308;top:7765;width:204;height:25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eTy8EAAADbAAAADwAAAGRycy9kb3ducmV2LnhtbERPTYvCMBC9L/gfwgheFk3rYdFqFFlY&#10;EA8Lqz14HJKxLTaTmsTa/febBcHbPN7nrLeDbUVPPjSOFeSzDASxdqbhSkF5+pouQISIbLB1TAp+&#10;KcB2M3pbY2Hcg3+oP8ZKpBAOBSqoY+wKKYOuyWKYuY44cRfnLcYEfSWNx0cKt62cZ9mHtNhwaqix&#10;o8+a9PV4twqaQ/ld9u+36PXikJ99Hk7nVis1GQ+7FYhIQ3yJn+69SfOX8P9LOk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N5PLwQAAANsAAAAPAAAAAAAAAAAAAAAA&#10;AKECAABkcnMvZG93bnJldi54bWxQSwUGAAAAAAQABAD5AAAAjwMAAAAA&#10;"/>
            <v:shape id="AutoShape 19" o:spid="_x0000_s1043" type="#_x0000_t32" style="position:absolute;left:5071;top:7765;width:329;height:25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<v:shape id="AutoShape 20" o:spid="_x0000_s1044" type="#_x0000_t32" style="position:absolute;left:4460;top:8028;width:110;height:15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<v:shape id="AutoShape 21" o:spid="_x0000_s1045" type="#_x0000_t32" style="position:absolute;left:2332;top:9569;width:145;height:66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/LB8MAAADbAAAADwAAAGRycy9kb3ducmV2LnhtbESPQWvCQBSE74X+h+UVeim6SQ4i0VVK&#10;oSAeCmoOOT52n0lo9m26u43x37uC4HGYmW+Y9XayvRjJh86xgnyegSDWznTcKKhO37MliBCRDfaO&#10;ScGVAmw3ry9rLI278IHGY2xEgnAoUUEb41BKGXRLFsPcDcTJOztvMSbpG2k8XhLc9rLIsoW02HFa&#10;aHGgr5b07/HfKuj21U81fvxFr5f7vPZ5ONW9Vur9bfpcgYg0xWf40d4ZBUU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/ywfDAAAA2wAAAA8AAAAAAAAAAAAA&#10;AAAAoQIAAGRycy9kb3ducmV2LnhtbFBLBQYAAAAABAAEAPkAAACRAwAAAAA=&#10;"/>
            <v:shape id="AutoShape 22" o:spid="_x0000_s1046" type="#_x0000_t32" style="position:absolute;left:6104;top:5776;width:204;height:34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unM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zbpzDAAAA2wAAAA8AAAAAAAAAAAAA&#10;AAAAoQIAAGRycy9kb3ducmV2LnhtbFBLBQYAAAAABAAEAPkAAACRAwAAAAA=&#10;"/>
            <v:shape id="AutoShape 23" o:spid="_x0000_s1047" type="#_x0000_t32" style="position:absolute;left:8031;top:7774;width:750;height:25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<v:oval id="Oval 24" o:spid="_x0000_s1048" style="position:absolute;left:3099;top:4152;width:2176;height:11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Fcc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Vhk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TFccMAAADbAAAADwAAAAAAAAAAAAAAAACYAgAAZHJzL2Rv&#10;d25yZXYueG1sUEsFBgAAAAAEAAQA9QAAAIgDAAAAAA==&#10;">
              <v:textbox>
                <w:txbxContent>
                  <w:p w:rsidR="00A11BDC" w:rsidRPr="00825909" w:rsidRDefault="00A11BDC" w:rsidP="00A11BDC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  <w:t xml:space="preserve">Не утворює міцелій </w:t>
                    </w:r>
                  </w:p>
                </w:txbxContent>
              </v:textbox>
            </v:oval>
            <v:oval id="Oval 25" o:spid="_x0000_s1049" style="position:absolute;left:1162;top:5120;width:2344;height:7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bBs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ww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bBsMAAADbAAAADwAAAAAAAAAAAAAAAACYAgAAZHJzL2Rv&#10;d25yZXYueG1sUEsFBgAAAAAEAAQA9QAAAIgDAAAAAA==&#10;">
              <v:textbox>
                <w:txbxContent>
                  <w:p w:rsidR="00A11BDC" w:rsidRPr="00825909" w:rsidRDefault="00A11BDC" w:rsidP="00A11BDC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  <w:t xml:space="preserve">Одноклітинні  </w:t>
                    </w:r>
                  </w:p>
                </w:txbxContent>
              </v:textbox>
            </v:oval>
            <v:oval id="Oval 26" o:spid="_x0000_s1050" style="position:absolute;left:8104;top:6592;width:2511;height:9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>
              <v:textbox>
                <w:txbxContent>
                  <w:p w:rsidR="00A11BDC" w:rsidRPr="00825909" w:rsidRDefault="00A11BDC" w:rsidP="00A11BDC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  <w:t xml:space="preserve">Багатоклітинний міцелій </w:t>
                    </w:r>
                  </w:p>
                </w:txbxContent>
              </v:textbox>
            </v:oval>
            <v:oval id="Oval 27" o:spid="_x0000_s1051" style="position:absolute;left:8687;top:7885;width:1482;height:7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q77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rH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WrvvwAAANsAAAAPAAAAAAAAAAAAAAAAAJgCAABkcnMvZG93bnJl&#10;di54bWxQSwUGAAAAAAQABAD1AAAAhAMAAAAA&#10;">
              <v:textbox>
                <w:txbxContent>
                  <w:p w:rsidR="00A11BDC" w:rsidRPr="00825909" w:rsidRDefault="00A11BDC" w:rsidP="00A11BDC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  <w:t xml:space="preserve">Конідії   </w:t>
                    </w:r>
                  </w:p>
                </w:txbxContent>
              </v:textbox>
            </v:oval>
            <v:oval id="Oval 28" o:spid="_x0000_s1052" style="position:absolute;left:7247;top:8635;width:1347;height:7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PdM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Zi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nPdMMAAADbAAAADwAAAAAAAAAAAAAAAACYAgAAZHJzL2Rv&#10;d25yZXYueG1sUEsFBgAAAAAEAAQA9QAAAIgDAAAAAA==&#10;">
              <v:textbox>
                <w:txbxContent>
                  <w:p w:rsidR="00A11BDC" w:rsidRPr="00825909" w:rsidRDefault="00A11BDC" w:rsidP="00A11BDC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  <w:t xml:space="preserve">Ліки  </w:t>
                    </w:r>
                  </w:p>
                </w:txbxContent>
              </v:textbox>
            </v:oval>
            <v:oval id="Oval 29" o:spid="_x0000_s1053" style="position:absolute;left:9133;top:5188;width:1482;height:9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rwNL8A&#10;AADbAAAADwAAAGRycy9kb3ducmV2LnhtbERPTYvCMBC9C/sfwix401SLIl2jiCLoYQ9b3fvQjG2x&#10;mZRmrPXfm8PCHh/ve70dXKN66kLt2cBsmoAiLrytuTRwvRwnK1BBkC02nsnAiwJsNx+jNWbWP/mH&#10;+lxKFUM4ZGigEmkzrUNRkcMw9S1x5G6+cygRdqW2HT5juGv0PEmW2mHNsaHClvYVFff84Qwcyl2+&#10;7HUqi/R2OMni/vt9TmfGjD+H3RcooUH+xX/ukzWQxvXxS/wBevM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CvA0vwAAANsAAAAPAAAAAAAAAAAAAAAAAJgCAABkcnMvZG93bnJl&#10;di54bWxQSwUGAAAAAAQABAD1AAAAhAMAAAAA&#10;">
              <v:textbox>
                <w:txbxContent>
                  <w:p w:rsidR="00A11BDC" w:rsidRPr="00825909" w:rsidRDefault="00A11BDC" w:rsidP="00A11BDC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  <w:t>Зелена цвіль</w:t>
                    </w:r>
                  </w:p>
                </w:txbxContent>
              </v:textbox>
            </v:oval>
            <v:shape id="AutoShape 30" o:spid="_x0000_s1054" type="#_x0000_t32" style="position:absolute;left:7967;top:7341;width:250;height:7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TDrcMAAADbAAAADwAAAGRycy9kb3ducmV2LnhtbESPQYvCMBSE7wv+h/CEvSyaVmGRahQR&#10;BPGwsNqDx0fybIvNS01i7f77zYKwx2FmvmFWm8G2oicfGscK8mkGglg703CloDzvJwsQISIbbB2T&#10;gh8KsFmP3lZYGPfkb+pPsRIJwqFABXWMXSFl0DVZDFPXESfv6rzFmKSvpPH4THDbylmWfUqLDaeF&#10;Gjva1aRvp4dV0BzLr7L/uEevF8f84vNwvrRaqffxsF2CiDTE//CrfTAK5jn8fU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/0w63DAAAA2wAAAA8AAAAAAAAAAAAA&#10;AAAAoQIAAGRycy9kb3ducmV2LnhtbFBLBQYAAAAABAAEAPkAAACRAwAAAAA=&#10;"/>
            <v:shape id="AutoShape 31" o:spid="_x0000_s1055" type="#_x0000_t32" style="position:absolute;left:7521;top:7996;width:211;height:6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LtMc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Iu0xxAAAANsAAAAPAAAAAAAAAAAA&#10;AAAAAKECAABkcnMvZG93bnJldi54bWxQSwUGAAAAAAQABAD5AAAAkgMAAAAA&#10;"/>
            <v:shape id="AutoShape 32" o:spid="_x0000_s1056" type="#_x0000_t32" style="position:absolute;left:9419;top:6073;width:160;height:51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r4QcMAAADbAAAADwAAAGRycy9kb3ducmV2LnhtbESPQYvCMBSE7wv+h/AEL4umVRC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q+EHDAAAA2wAAAA8AAAAAAAAAAAAA&#10;AAAAoQIAAGRycy9kb3ducmV2LnhtbFBLBQYAAAAABAAEAPkAAACRAwAAAAA=&#10;"/>
            <v:shape id="AutoShape 33" o:spid="_x0000_s1057" type="#_x0000_t32" style="position:absolute;left:4070;top:5307;width:0;height:34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fQ3sUAAADbAAAADwAAAGRycy9kb3ducmV2LnhtbESPQWsCMRSE7wX/Q3iCl1KzWi1lNcpW&#10;EFTwoG3vz83rJnTzst1E3f77piB4HGbmG2a+7FwtLtQG61nBaJiBIC69tlwp+HhfP72CCBFZY+2Z&#10;FPxSgOWi9zDHXPsrH+hyjJVIEA45KjAxNrmUoTTkMAx9Q5y8L986jEm2ldQtXhPc1XKcZS/SoeW0&#10;YLChlaHy+3h2Cvbb0VtxMna7O/zY/XRd1Ofq8VOpQb8rZiAidfEevrU3WsHzBP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fQ3sUAAADbAAAADwAAAAAAAAAA&#10;AAAAAAChAgAAZHJzL2Rvd25yZXYueG1sUEsFBgAAAAAEAAQA+QAAAJMDAAAAAA==&#10;"/>
            <v:shape id="AutoShape 34" o:spid="_x0000_s1058" type="#_x0000_t32" style="position:absolute;left:3385;top:5648;width:121;height:12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t1Rc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Mt1RcUAAADbAAAADwAAAAAAAAAA&#10;AAAAAAChAgAAZHJzL2Rvd25yZXYueG1sUEsFBgAAAAAEAAQA+QAAAJMDAAAAAA==&#10;"/>
            <v:oval id="Oval 35" o:spid="_x0000_s1059" style="position:absolute;left:1162;top:3594;width:2380;height:7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/N28MA&#10;AADb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0gweX+IP0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6/N28MAAADbAAAADwAAAAAAAAAAAAAAAACYAgAAZHJzL2Rv&#10;d25yZXYueG1sUEsFBgAAAAAEAAQA9QAAAIgDAAAAAA==&#10;">
              <v:textbox>
                <w:txbxContent>
                  <w:p w:rsidR="00A11BDC" w:rsidRPr="00825909" w:rsidRDefault="00A11BDC" w:rsidP="00A11BDC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lang w:val="uk-UA"/>
                      </w:rPr>
                      <w:t xml:space="preserve">Брунькування   </w:t>
                    </w:r>
                  </w:p>
                </w:txbxContent>
              </v:textbox>
            </v:oval>
            <v:shape id="AutoShape 36" o:spid="_x0000_s1060" type="#_x0000_t32" style="position:absolute;left:2238;top:4415;width:0;height:7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VOqc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VOqcUAAADbAAAADwAAAAAAAAAA&#10;AAAAAAChAgAAZHJzL2Rvd25yZXYueG1sUEsFBgAAAAAEAAQA+QAAAJMDAAAAAA==&#10;"/>
          </v:group>
        </w:pict>
      </w:r>
    </w:p>
    <w:p w:rsidR="00A11BDC" w:rsidRDefault="00A11BDC" w:rsidP="00A11BDC">
      <w:pPr>
        <w:spacing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</w:p>
    <w:p w:rsidR="00A11BDC" w:rsidRDefault="00A11BDC" w:rsidP="00A11BDC">
      <w:pPr>
        <w:spacing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</w:p>
    <w:p w:rsidR="00A11BDC" w:rsidRDefault="00A11BDC" w:rsidP="00A11BDC">
      <w:pPr>
        <w:spacing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</w:p>
    <w:p w:rsidR="00A11BDC" w:rsidRDefault="00F146A3" w:rsidP="00A11BDC">
      <w:pPr>
        <w:spacing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161514"/>
          <w:sz w:val="28"/>
          <w:szCs w:val="28"/>
          <w:lang w:eastAsia="ru-RU"/>
        </w:rPr>
        <w:pict>
          <v:oval id="Овал 2" o:spid="_x0000_s1061" style="position:absolute;margin-left:278.4pt;margin-top:22.3pt;width:105.65pt;height:36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">
            <v:textbox>
              <w:txbxContent>
                <w:p w:rsidR="00A11BDC" w:rsidRPr="0073644B" w:rsidRDefault="00A11BDC" w:rsidP="00A11B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Сапротрофи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</w:p>
              </w:txbxContent>
            </v:textbox>
          </v:oval>
        </w:pict>
      </w:r>
    </w:p>
    <w:p w:rsidR="00A11BDC" w:rsidRDefault="00F146A3" w:rsidP="00A11BDC">
      <w:pPr>
        <w:spacing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161514"/>
          <w:sz w:val="28"/>
          <w:szCs w:val="28"/>
          <w:lang w:eastAsia="ru-RU"/>
        </w:rPr>
        <w:pict>
          <v:shape id="Прямая со стрелкой 1" o:spid="_x0000_s1062" type="#_x0000_t32" style="position:absolute;margin-left:263.55pt;margin-top:11.85pt;width:20pt;height:4.7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"/>
        </w:pict>
      </w:r>
    </w:p>
    <w:p w:rsidR="00A11BDC" w:rsidRDefault="00A11BDC" w:rsidP="00A11BDC">
      <w:pPr>
        <w:spacing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</w:p>
    <w:p w:rsidR="00A11BDC" w:rsidRDefault="00A11BDC" w:rsidP="00A11BDC">
      <w:pPr>
        <w:spacing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</w:p>
    <w:p w:rsidR="00A11BDC" w:rsidRDefault="00A11BDC" w:rsidP="00A11BDC">
      <w:pPr>
        <w:spacing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</w:p>
    <w:p w:rsidR="00A11BDC" w:rsidRDefault="00A11BDC" w:rsidP="00A11BDC">
      <w:pPr>
        <w:spacing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</w:p>
    <w:p w:rsidR="00A11BDC" w:rsidRDefault="00A11BDC" w:rsidP="00A11BDC">
      <w:pPr>
        <w:spacing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</w:p>
    <w:p w:rsidR="00A11BDC" w:rsidRDefault="00A11BDC" w:rsidP="00A11BDC">
      <w:pPr>
        <w:spacing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</w:p>
    <w:p w:rsidR="00A11BDC" w:rsidRDefault="00A11BDC" w:rsidP="00A11BDC">
      <w:pPr>
        <w:spacing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</w:p>
    <w:p w:rsidR="00A11BDC" w:rsidRDefault="00A11BDC" w:rsidP="00A11BDC">
      <w:pPr>
        <w:spacing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</w:p>
    <w:p w:rsidR="00A11BDC" w:rsidRPr="00FA3993" w:rsidRDefault="00A11BDC" w:rsidP="00A11BDC">
      <w:pPr>
        <w:pStyle w:val="a3"/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</w:pPr>
      <w:r w:rsidRPr="00FA3993"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  <w:t>Методика «Власні висновки»</w:t>
      </w:r>
      <w:r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учні роблять висновки:</w:t>
      </w:r>
    </w:p>
    <w:p w:rsidR="00A11BDC" w:rsidRDefault="00A11BDC" w:rsidP="00A11BDC">
      <w:pPr>
        <w:spacing w:line="360" w:lineRule="auto"/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</w:pPr>
      <w:r w:rsidRPr="00FA3993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lastRenderedPageBreak/>
        <w:t>Таким чином, </w:t>
      </w:r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 xml:space="preserve">в </w:t>
      </w:r>
      <w:proofErr w:type="spellStart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природі</w:t>
      </w:r>
      <w:proofErr w:type="spellEnd"/>
      <w:r w:rsidRPr="00FA3993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цвілеві</w:t>
      </w:r>
      <w:proofErr w:type="spellEnd"/>
      <w:r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гриби</w:t>
      </w:r>
      <w:proofErr w:type="spellEnd"/>
      <w:r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явля</w:t>
      </w:r>
      <w:proofErr w:type="spellEnd"/>
      <w:r>
        <w:rPr>
          <w:rFonts w:ascii="Times New Roman" w:eastAsia="Times New Roman" w:hAnsi="Times New Roman" w:cs="Times New Roman"/>
          <w:iCs/>
          <w:color w:val="161514"/>
          <w:sz w:val="28"/>
          <w:szCs w:val="28"/>
          <w:lang w:val="uk-UA" w:eastAsia="ru-RU"/>
        </w:rPr>
        <w:t>ю</w:t>
      </w:r>
      <w:proofErr w:type="spellStart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тьс</w:t>
      </w:r>
      <w:r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я</w:t>
      </w:r>
      <w:proofErr w:type="spellEnd"/>
      <w:r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досить</w:t>
      </w:r>
      <w:proofErr w:type="spellEnd"/>
      <w:r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важливим</w:t>
      </w:r>
      <w:proofErr w:type="spellEnd"/>
      <w:r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компонентому</w:t>
      </w:r>
      <w:proofErr w:type="spellEnd"/>
      <w:r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161514"/>
          <w:sz w:val="28"/>
          <w:szCs w:val="28"/>
          <w:lang w:val="uk-UA" w:eastAsia="ru-RU"/>
        </w:rPr>
        <w:t>г</w:t>
      </w:r>
      <w:proofErr w:type="spellStart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рунт</w:t>
      </w:r>
      <w:proofErr w:type="spellEnd"/>
      <w:r>
        <w:rPr>
          <w:rFonts w:ascii="Times New Roman" w:eastAsia="Times New Roman" w:hAnsi="Times New Roman" w:cs="Times New Roman"/>
          <w:iCs/>
          <w:color w:val="161514"/>
          <w:sz w:val="28"/>
          <w:szCs w:val="28"/>
          <w:lang w:val="uk-UA" w:eastAsia="ru-RU"/>
        </w:rPr>
        <w:t>у</w:t>
      </w:r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,</w:t>
      </w:r>
      <w:r w:rsidRPr="00FA3993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> </w:t>
      </w:r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 xml:space="preserve">а </w:t>
      </w:r>
      <w:proofErr w:type="spellStart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людина</w:t>
      </w:r>
      <w:proofErr w:type="spellEnd"/>
      <w:r w:rsidRPr="00FA3993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> </w:t>
      </w:r>
      <w:proofErr w:type="spellStart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досить</w:t>
      </w:r>
      <w:proofErr w:type="spellEnd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 xml:space="preserve"> часто </w:t>
      </w:r>
      <w:proofErr w:type="spellStart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використовує</w:t>
      </w:r>
      <w:proofErr w:type="spellEnd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 xml:space="preserve"> </w:t>
      </w:r>
      <w:proofErr w:type="spellStart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ї</w:t>
      </w:r>
      <w:proofErr w:type="gramStart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х</w:t>
      </w:r>
      <w:proofErr w:type="spellEnd"/>
      <w:proofErr w:type="gramEnd"/>
      <w:r w:rsidRPr="00FA3993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> </w:t>
      </w:r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 xml:space="preserve">в </w:t>
      </w:r>
      <w:proofErr w:type="spellStart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медицині</w:t>
      </w:r>
      <w:proofErr w:type="spellEnd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,</w:t>
      </w:r>
      <w:r w:rsidRPr="00FA3993">
        <w:rPr>
          <w:rFonts w:ascii="Times New Roman" w:eastAsia="Times New Roman" w:hAnsi="Times New Roman" w:cs="Times New Roman"/>
          <w:color w:val="161514"/>
          <w:sz w:val="28"/>
          <w:szCs w:val="28"/>
          <w:lang w:eastAsia="ru-RU"/>
        </w:rPr>
        <w:t> </w:t>
      </w:r>
      <w:proofErr w:type="spellStart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харчовій</w:t>
      </w:r>
      <w:proofErr w:type="spellEnd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 xml:space="preserve"> </w:t>
      </w:r>
      <w:proofErr w:type="spellStart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промисловості</w:t>
      </w:r>
      <w:proofErr w:type="spellEnd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 xml:space="preserve"> </w:t>
      </w:r>
      <w:proofErr w:type="spellStart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й</w:t>
      </w:r>
      <w:proofErr w:type="spellEnd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 xml:space="preserve"> </w:t>
      </w:r>
      <w:proofErr w:type="spellStart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сільському</w:t>
      </w:r>
      <w:proofErr w:type="spellEnd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 xml:space="preserve"> </w:t>
      </w:r>
      <w:proofErr w:type="spellStart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господарстві</w:t>
      </w:r>
      <w:proofErr w:type="spellEnd"/>
      <w:r w:rsidRPr="00FA3993">
        <w:rPr>
          <w:rFonts w:ascii="Times New Roman" w:eastAsia="Times New Roman" w:hAnsi="Times New Roman" w:cs="Times New Roman"/>
          <w:iCs/>
          <w:color w:val="161514"/>
          <w:sz w:val="28"/>
          <w:szCs w:val="28"/>
          <w:lang w:eastAsia="ru-RU"/>
        </w:rPr>
        <w:t>.</w:t>
      </w:r>
    </w:p>
    <w:p w:rsidR="00A11BDC" w:rsidRDefault="00A11BDC" w:rsidP="00A11BDC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Підпиття підсумків уроку. Виставлення оцінок за роботу</w:t>
      </w:r>
    </w:p>
    <w:p w:rsidR="00A11BDC" w:rsidRPr="007572EF" w:rsidRDefault="00A11BDC" w:rsidP="00A11BDC">
      <w:pPr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832D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Методика «Вільне письмо».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Висловити на письмі свою думку про сьогоднішній урок, все, що заманеться. Бажаючі можуть зачитати.</w:t>
      </w:r>
    </w:p>
    <w:p w:rsidR="00A11BDC" w:rsidRDefault="00A11BDC" w:rsidP="00A11BDC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Домашнє завдання.</w:t>
      </w:r>
    </w:p>
    <w:p w:rsidR="00A11BDC" w:rsidRDefault="00A11BDC" w:rsidP="00A11BDC">
      <w:pPr>
        <w:pStyle w:val="a3"/>
        <w:numPr>
          <w:ilvl w:val="0"/>
          <w:numId w:val="5"/>
        </w:numPr>
        <w:ind w:left="709" w:hanging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832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Вив. §52 </w:t>
      </w:r>
      <w:r w:rsidRPr="00B832D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для всіх</w:t>
      </w:r>
      <w:r w:rsidRPr="00B832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B832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Pr="00B832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Порівняти будову цвілевих грибів  </w:t>
      </w:r>
      <w:proofErr w:type="spellStart"/>
      <w:r w:rsidRPr="00B832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пеніцила</w:t>
      </w:r>
      <w:proofErr w:type="spellEnd"/>
      <w:r w:rsidRPr="00B832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мукора. Що в них подібне? Чим вони різняться? Який з них має більш складну будову? – </w:t>
      </w:r>
      <w:r w:rsidRPr="00B832D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достатній рівень.</w:t>
      </w:r>
    </w:p>
    <w:p w:rsidR="00A11BDC" w:rsidRPr="00B832D0" w:rsidRDefault="00A11BDC" w:rsidP="00A11BDC">
      <w:pPr>
        <w:ind w:left="708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B832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Скласти порівняльну таблицю грибів –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високий рівень</w:t>
      </w:r>
    </w:p>
    <w:tbl>
      <w:tblPr>
        <w:tblStyle w:val="a4"/>
        <w:tblW w:w="0" w:type="auto"/>
        <w:tblInd w:w="708" w:type="dxa"/>
        <w:tblLook w:val="04A0"/>
      </w:tblPr>
      <w:tblGrid>
        <w:gridCol w:w="2197"/>
        <w:gridCol w:w="2281"/>
        <w:gridCol w:w="2229"/>
        <w:gridCol w:w="2156"/>
      </w:tblGrid>
      <w:tr w:rsidR="00A11BDC" w:rsidTr="00292C81">
        <w:tc>
          <w:tcPr>
            <w:tcW w:w="2392" w:type="dxa"/>
          </w:tcPr>
          <w:p w:rsidR="00A11BDC" w:rsidRDefault="00A11BDC" w:rsidP="00292C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Група грибів</w:t>
            </w:r>
          </w:p>
        </w:tc>
        <w:tc>
          <w:tcPr>
            <w:tcW w:w="2393" w:type="dxa"/>
          </w:tcPr>
          <w:p w:rsidR="00A11BDC" w:rsidRDefault="00A11BDC" w:rsidP="00292C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Представники </w:t>
            </w:r>
          </w:p>
        </w:tc>
        <w:tc>
          <w:tcPr>
            <w:tcW w:w="2393" w:type="dxa"/>
          </w:tcPr>
          <w:p w:rsidR="00A11BDC" w:rsidRDefault="00A11BDC" w:rsidP="00292C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Середовище існування</w:t>
            </w:r>
          </w:p>
        </w:tc>
        <w:tc>
          <w:tcPr>
            <w:tcW w:w="2393" w:type="dxa"/>
          </w:tcPr>
          <w:p w:rsidR="00A11BDC" w:rsidRDefault="00A11BDC" w:rsidP="00292C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Спосіб живлення</w:t>
            </w:r>
          </w:p>
        </w:tc>
      </w:tr>
      <w:tr w:rsidR="00A11BDC" w:rsidTr="00292C81">
        <w:tc>
          <w:tcPr>
            <w:tcW w:w="2392" w:type="dxa"/>
          </w:tcPr>
          <w:p w:rsidR="00A11BDC" w:rsidRDefault="00A11BDC" w:rsidP="00292C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Шапинкові</w:t>
            </w:r>
          </w:p>
        </w:tc>
        <w:tc>
          <w:tcPr>
            <w:tcW w:w="2393" w:type="dxa"/>
          </w:tcPr>
          <w:p w:rsidR="00A11BDC" w:rsidRDefault="00A11BDC" w:rsidP="00292C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393" w:type="dxa"/>
          </w:tcPr>
          <w:p w:rsidR="00A11BDC" w:rsidRDefault="00A11BDC" w:rsidP="00292C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393" w:type="dxa"/>
          </w:tcPr>
          <w:p w:rsidR="00A11BDC" w:rsidRDefault="00A11BDC" w:rsidP="00292C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11BDC" w:rsidTr="00292C81">
        <w:tc>
          <w:tcPr>
            <w:tcW w:w="2392" w:type="dxa"/>
          </w:tcPr>
          <w:p w:rsidR="00A11BDC" w:rsidRDefault="00A11BDC" w:rsidP="00292C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Цвілеві</w:t>
            </w:r>
          </w:p>
        </w:tc>
        <w:tc>
          <w:tcPr>
            <w:tcW w:w="2393" w:type="dxa"/>
          </w:tcPr>
          <w:p w:rsidR="00A11BDC" w:rsidRDefault="00A11BDC" w:rsidP="00292C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393" w:type="dxa"/>
          </w:tcPr>
          <w:p w:rsidR="00A11BDC" w:rsidRDefault="00A11BDC" w:rsidP="00292C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393" w:type="dxa"/>
          </w:tcPr>
          <w:p w:rsidR="00A11BDC" w:rsidRDefault="00A11BDC" w:rsidP="00292C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11BDC" w:rsidTr="00292C81">
        <w:tc>
          <w:tcPr>
            <w:tcW w:w="2392" w:type="dxa"/>
          </w:tcPr>
          <w:p w:rsidR="00A11BDC" w:rsidRDefault="00A11BDC" w:rsidP="00292C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Дріжджі </w:t>
            </w:r>
          </w:p>
        </w:tc>
        <w:tc>
          <w:tcPr>
            <w:tcW w:w="2393" w:type="dxa"/>
          </w:tcPr>
          <w:p w:rsidR="00A11BDC" w:rsidRDefault="00A11BDC" w:rsidP="00292C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393" w:type="dxa"/>
          </w:tcPr>
          <w:p w:rsidR="00A11BDC" w:rsidRDefault="00A11BDC" w:rsidP="00292C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393" w:type="dxa"/>
          </w:tcPr>
          <w:p w:rsidR="00A11BDC" w:rsidRDefault="00A11BDC" w:rsidP="00292C8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A11BDC" w:rsidRDefault="00A11BDC" w:rsidP="00A11BDC">
      <w:pPr>
        <w:ind w:left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832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Повідомлення про гриби-паразити рослин.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За бажанням.</w:t>
      </w:r>
    </w:p>
    <w:p w:rsidR="009D1971" w:rsidRDefault="009D1971">
      <w:pPr>
        <w:rPr>
          <w:lang w:val="uk-UA"/>
        </w:rPr>
      </w:pPr>
    </w:p>
    <w:p w:rsidR="00C80C20" w:rsidRPr="00EB175F" w:rsidRDefault="00C80C20" w:rsidP="00C80C20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EB175F">
        <w:rPr>
          <w:rFonts w:ascii="Times New Roman" w:hAnsi="Times New Roman" w:cs="Times New Roman"/>
          <w:sz w:val="28"/>
          <w:szCs w:val="28"/>
          <w:lang w:val="uk-UA"/>
        </w:rPr>
        <w:t>Використана література</w:t>
      </w:r>
    </w:p>
    <w:p w:rsidR="00C80C20" w:rsidRPr="00EB175F" w:rsidRDefault="00C80C20" w:rsidP="00C80C20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Біологія: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підруч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 для 6 кл.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закл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./ І.Ю.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Костіков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та ін. – К.: Освіта, 2014.</w:t>
      </w:r>
    </w:p>
    <w:p w:rsidR="00C80C20" w:rsidRPr="00EB175F" w:rsidRDefault="00C80C20" w:rsidP="00C80C20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Гамуля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Ю. Г. Усі уроки біології 7 кл: навчально-метод. Посібник. _ Х.;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Вид.група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“Основа”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>, 2007.</w:t>
      </w:r>
    </w:p>
    <w:p w:rsidR="00C80C20" w:rsidRPr="00EB175F" w:rsidRDefault="00C80C20" w:rsidP="00C80C20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Матяш Н. Ю. та ін. Завдання для державної підсумкової атестації з біології за курс основної школи. – 2-е вид., перероб.,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доповн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 – К.: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>, 2004</w:t>
      </w:r>
    </w:p>
    <w:p w:rsidR="00C80C20" w:rsidRPr="00EB175F" w:rsidRDefault="00C80C20" w:rsidP="00C80C20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Розенштейн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А. М.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Самостоятельные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работы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учащихся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биологии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Растения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Пособие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для учителя. – М.: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Просвещение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>, 1988.</w:t>
      </w:r>
    </w:p>
    <w:p w:rsidR="00C80C20" w:rsidRPr="00EB175F" w:rsidRDefault="00C80C20" w:rsidP="00C80C20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lastRenderedPageBreak/>
        <w:t>Сухомлин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М.М.,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Джаган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В.В. Гриби України: Атлас-довідник. /К.: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КМPublishinq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>, 2013.</w:t>
      </w:r>
    </w:p>
    <w:p w:rsidR="00C80C20" w:rsidRPr="00C80C20" w:rsidRDefault="00C80C20">
      <w:pPr>
        <w:rPr>
          <w:lang w:val="uk-UA"/>
        </w:rPr>
      </w:pPr>
      <w:bookmarkStart w:id="0" w:name="_GoBack"/>
      <w:bookmarkEnd w:id="0"/>
    </w:p>
    <w:sectPr w:rsidR="00C80C20" w:rsidRPr="00C80C20" w:rsidSect="00F14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F667E"/>
    <w:multiLevelType w:val="hybridMultilevel"/>
    <w:tmpl w:val="A4B2C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5502A4"/>
    <w:multiLevelType w:val="hybridMultilevel"/>
    <w:tmpl w:val="02F02FB8"/>
    <w:lvl w:ilvl="0" w:tplc="A42E26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9C3F61"/>
    <w:multiLevelType w:val="hybridMultilevel"/>
    <w:tmpl w:val="7ECA97F4"/>
    <w:lvl w:ilvl="0" w:tplc="32BCBE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2B75DEE"/>
    <w:multiLevelType w:val="hybridMultilevel"/>
    <w:tmpl w:val="2CB69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103F36"/>
    <w:multiLevelType w:val="hybridMultilevel"/>
    <w:tmpl w:val="40124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A5390D"/>
    <w:multiLevelType w:val="hybridMultilevel"/>
    <w:tmpl w:val="1548BE04"/>
    <w:lvl w:ilvl="0" w:tplc="1326D5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characterSpacingControl w:val="doNotCompress"/>
  <w:compat/>
  <w:rsids>
    <w:rsidRoot w:val="00A11BDC"/>
    <w:rsid w:val="000A4A84"/>
    <w:rsid w:val="00453C59"/>
    <w:rsid w:val="009D1971"/>
    <w:rsid w:val="00A11BDC"/>
    <w:rsid w:val="00C80C20"/>
    <w:rsid w:val="00F14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3"/>
        <o:r id="V:Rule2" type="connector" idref="#AutoShape 14"/>
        <o:r id="V:Rule3" type="connector" idref="#AutoShape 15"/>
        <o:r id="V:Rule4" type="connector" idref="#AutoShape 16"/>
        <o:r id="V:Rule5" type="connector" idref="#AutoShape 17"/>
        <o:r id="V:Rule6" type="connector" idref="#AutoShape 18"/>
        <o:r id="V:Rule7" type="connector" idref="#AutoShape 19"/>
        <o:r id="V:Rule8" type="connector" idref="#AutoShape 20"/>
        <o:r id="V:Rule9" type="connector" idref="#AutoShape 21"/>
        <o:r id="V:Rule10" type="connector" idref="#AutoShape 22"/>
        <o:r id="V:Rule11" type="connector" idref="#AutoShape 23"/>
        <o:r id="V:Rule12" type="connector" idref="#AutoShape 30"/>
        <o:r id="V:Rule13" type="connector" idref="#AutoShape 31"/>
        <o:r id="V:Rule14" type="connector" idref="#AutoShape 32"/>
        <o:r id="V:Rule15" type="connector" idref="#AutoShape 33"/>
        <o:r id="V:Rule16" type="connector" idref="#AutoShape 34"/>
        <o:r id="V:Rule17" type="connector" idref="#AutoShape 36"/>
        <o:r id="V:Rule18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11BDC"/>
  </w:style>
  <w:style w:type="paragraph" w:styleId="a3">
    <w:name w:val="List Paragraph"/>
    <w:basedOn w:val="a"/>
    <w:uiPriority w:val="34"/>
    <w:qFormat/>
    <w:rsid w:val="00A11BDC"/>
    <w:pPr>
      <w:ind w:left="720"/>
      <w:contextualSpacing/>
    </w:pPr>
  </w:style>
  <w:style w:type="table" w:styleId="a4">
    <w:name w:val="Table Grid"/>
    <w:basedOn w:val="a1"/>
    <w:uiPriority w:val="59"/>
    <w:rsid w:val="00A11B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11BDC"/>
  </w:style>
  <w:style w:type="paragraph" w:styleId="a3">
    <w:name w:val="List Paragraph"/>
    <w:basedOn w:val="a"/>
    <w:uiPriority w:val="34"/>
    <w:qFormat/>
    <w:rsid w:val="00A11BDC"/>
    <w:pPr>
      <w:ind w:left="720"/>
      <w:contextualSpacing/>
    </w:pPr>
  </w:style>
  <w:style w:type="table" w:styleId="a4">
    <w:name w:val="Table Grid"/>
    <w:basedOn w:val="a1"/>
    <w:uiPriority w:val="59"/>
    <w:rsid w:val="00A11B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-referat.com/%D0%9F%D0%B8%D0%B2%D0%B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a-referat.com/%D0%95%D1%82%D0%B8%D0%BB%D0%BE%D0%B2%D0%B8%D0%B9_%D1%81%D0%BF%D0%B8%D1%80%D1%82" TargetMode="External"/><Relationship Id="rId12" Type="http://schemas.openxmlformats.org/officeDocument/2006/relationships/hyperlink" Target="http://school.xvatit.com/index.php?title=%D0%91%D1%96%D0%BB%D0%BA%D0%B8._%D0%9F%D0%BE%D0%B2%D0%BD%D1%96_%D1%83%D1%80%D0%BE%D0%BA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a-referat.com/%D0%9D%D0%B0%D0%BF%D0%BE%D1%97" TargetMode="External"/><Relationship Id="rId11" Type="http://schemas.openxmlformats.org/officeDocument/2006/relationships/hyperlink" Target="http://ua-referat.com/%D0%A1%D0%B0%D0%BC%D0%B5" TargetMode="External"/><Relationship Id="rId5" Type="http://schemas.openxmlformats.org/officeDocument/2006/relationships/hyperlink" Target="http://ua-referat.com/%D0%86%D1%81%D0%BD%D1%83%D0%B2%D0%B0%D0%BD%D0%BD%D1%8F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://ua-referat.com/%D0%A4%D0%B0%D1%80%D0%B0%D0%BE%D0%B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a-referat.com/%D0%A2%D0%BE%D0%B3%D0%B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1531</Words>
  <Characters>8732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Ярослав</cp:lastModifiedBy>
  <cp:revision>4</cp:revision>
  <dcterms:created xsi:type="dcterms:W3CDTF">2015-02-16T09:35:00Z</dcterms:created>
  <dcterms:modified xsi:type="dcterms:W3CDTF">2015-02-11T14:06:00Z</dcterms:modified>
</cp:coreProperties>
</file>